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57140" w14:textId="77777777" w:rsidR="002657F4" w:rsidRDefault="002657F4">
      <w:pPr>
        <w:pStyle w:val="a3"/>
        <w:ind w:left="0"/>
        <w:rPr>
          <w:rFonts w:ascii="Times New Roman"/>
          <w:sz w:val="20"/>
        </w:rPr>
      </w:pPr>
    </w:p>
    <w:p w14:paraId="44F6A68D" w14:textId="77777777" w:rsidR="002657F4" w:rsidRDefault="002657F4">
      <w:pPr>
        <w:spacing w:before="8"/>
        <w:rPr>
          <w:rFonts w:ascii="PMingLiU" w:eastAsia="PMingLiU" w:hAnsi="PMingLiU"/>
          <w:w w:val="95"/>
          <w:sz w:val="44"/>
        </w:rPr>
      </w:pPr>
    </w:p>
    <w:p w14:paraId="45604444" w14:textId="77777777" w:rsidR="002657F4" w:rsidRDefault="002657F4">
      <w:pPr>
        <w:spacing w:before="8"/>
        <w:rPr>
          <w:rFonts w:ascii="PMingLiU" w:eastAsia="PMingLiU" w:hAnsi="PMingLiU"/>
          <w:w w:val="95"/>
          <w:sz w:val="44"/>
        </w:rPr>
      </w:pPr>
    </w:p>
    <w:p w14:paraId="1927C4C4" w14:textId="77777777" w:rsidR="002657F4" w:rsidRDefault="002657F4">
      <w:pPr>
        <w:spacing w:before="8"/>
        <w:rPr>
          <w:rFonts w:ascii="PMingLiU" w:eastAsia="PMingLiU" w:hAnsi="PMingLiU"/>
          <w:w w:val="95"/>
          <w:sz w:val="44"/>
        </w:rPr>
      </w:pPr>
    </w:p>
    <w:p w14:paraId="25B44170" w14:textId="77777777" w:rsidR="002657F4" w:rsidRDefault="0043325E">
      <w:pPr>
        <w:spacing w:before="8"/>
        <w:jc w:val="center"/>
        <w:rPr>
          <w:rFonts w:ascii="PMingLiU" w:eastAsia="PMingLiU" w:hAnsi="PMingLiU"/>
          <w:sz w:val="44"/>
          <w:lang w:eastAsia="zh-CN"/>
        </w:rPr>
      </w:pPr>
      <w:r>
        <w:rPr>
          <w:rFonts w:ascii="PMingLiU" w:eastAsia="PMingLiU" w:hAnsi="PMingLiU" w:hint="eastAsia"/>
          <w:w w:val="95"/>
          <w:sz w:val="44"/>
          <w:lang w:eastAsia="zh-CN"/>
        </w:rPr>
        <w:t>应急管理“十四五”规划</w:t>
      </w:r>
    </w:p>
    <w:p w14:paraId="0F3F1BF0" w14:textId="77777777" w:rsidR="002657F4" w:rsidRDefault="002657F4">
      <w:pPr>
        <w:pStyle w:val="a3"/>
        <w:spacing w:before="2"/>
        <w:ind w:left="0"/>
        <w:rPr>
          <w:rFonts w:ascii="PMingLiU"/>
          <w:sz w:val="50"/>
          <w:lang w:eastAsia="zh-CN"/>
        </w:rPr>
      </w:pPr>
    </w:p>
    <w:p w14:paraId="031F8D26" w14:textId="77777777" w:rsidR="002657F4" w:rsidRDefault="0043325E">
      <w:pPr>
        <w:pStyle w:val="a3"/>
        <w:spacing w:line="319" w:lineRule="auto"/>
        <w:ind w:left="1586" w:right="1471" w:firstLine="640"/>
        <w:jc w:val="both"/>
        <w:rPr>
          <w:lang w:eastAsia="zh-CN"/>
        </w:rPr>
      </w:pPr>
      <w:r>
        <w:rPr>
          <w:spacing w:val="-1"/>
          <w:lang w:eastAsia="zh-CN"/>
        </w:rPr>
        <w:t>“</w:t>
      </w:r>
      <w:r>
        <w:rPr>
          <w:spacing w:val="-1"/>
          <w:lang w:eastAsia="zh-CN"/>
        </w:rPr>
        <w:t>十四五</w:t>
      </w:r>
      <w:r>
        <w:rPr>
          <w:spacing w:val="-1"/>
          <w:lang w:eastAsia="zh-CN"/>
        </w:rPr>
        <w:t>”</w:t>
      </w:r>
      <w:r>
        <w:rPr>
          <w:spacing w:val="-3"/>
          <w:lang w:eastAsia="zh-CN"/>
        </w:rPr>
        <w:t>（</w:t>
      </w:r>
      <w:r>
        <w:rPr>
          <w:spacing w:val="-3"/>
          <w:lang w:eastAsia="zh-CN"/>
        </w:rPr>
        <w:t>2021-2025</w:t>
      </w:r>
      <w:r>
        <w:rPr>
          <w:spacing w:val="-42"/>
          <w:lang w:eastAsia="zh-CN"/>
        </w:rPr>
        <w:t xml:space="preserve"> </w:t>
      </w:r>
      <w:r>
        <w:rPr>
          <w:spacing w:val="-42"/>
          <w:lang w:eastAsia="zh-CN"/>
        </w:rPr>
        <w:t>年</w:t>
      </w:r>
      <w:r>
        <w:rPr>
          <w:spacing w:val="-12"/>
          <w:lang w:eastAsia="zh-CN"/>
        </w:rPr>
        <w:t>）</w:t>
      </w:r>
      <w:r>
        <w:rPr>
          <w:lang w:eastAsia="zh-CN"/>
        </w:rPr>
        <w:t>是我国由全面建成小康社会向</w:t>
      </w:r>
      <w:r>
        <w:rPr>
          <w:spacing w:val="-6"/>
          <w:lang w:eastAsia="zh-CN"/>
        </w:rPr>
        <w:t>基本实现社会主义现代化迈进的关键时期，是我市建设中国特色</w:t>
      </w:r>
      <w:r>
        <w:rPr>
          <w:spacing w:val="-14"/>
          <w:w w:val="95"/>
          <w:lang w:eastAsia="zh-CN"/>
        </w:rPr>
        <w:t>社会主义先行示范区、粤港澳大湾区，为深圳创建社会主义现代</w:t>
      </w:r>
      <w:r>
        <w:rPr>
          <w:spacing w:val="-17"/>
          <w:lang w:eastAsia="zh-CN"/>
        </w:rPr>
        <w:t>化强国城市范例的重要时期，也是</w:t>
      </w:r>
      <w:r>
        <w:rPr>
          <w:rFonts w:hint="eastAsia"/>
          <w:spacing w:val="-17"/>
          <w:lang w:eastAsia="zh-CN"/>
        </w:rPr>
        <w:t>地区</w:t>
      </w:r>
      <w:r>
        <w:rPr>
          <w:spacing w:val="-17"/>
          <w:lang w:eastAsia="zh-CN"/>
        </w:rPr>
        <w:t>打造应急管理事业、营</w:t>
      </w:r>
      <w:r>
        <w:rPr>
          <w:spacing w:val="-19"/>
          <w:w w:val="95"/>
          <w:lang w:eastAsia="zh-CN"/>
        </w:rPr>
        <w:t>造安全稳定发展环境的关键时期，编制和实施好</w:t>
      </w:r>
      <w:r>
        <w:rPr>
          <w:rFonts w:hint="eastAsia"/>
          <w:spacing w:val="-19"/>
          <w:w w:val="95"/>
          <w:lang w:eastAsia="zh-CN"/>
        </w:rPr>
        <w:t>地区</w:t>
      </w:r>
      <w:r>
        <w:rPr>
          <w:spacing w:val="-19"/>
          <w:w w:val="95"/>
          <w:lang w:eastAsia="zh-CN"/>
        </w:rPr>
        <w:t>应急管理</w:t>
      </w:r>
    </w:p>
    <w:p w14:paraId="6C769ECD" w14:textId="77777777" w:rsidR="002657F4" w:rsidRDefault="0043325E">
      <w:pPr>
        <w:pStyle w:val="a3"/>
        <w:spacing w:before="34"/>
        <w:ind w:left="1586"/>
        <w:rPr>
          <w:lang w:eastAsia="zh-CN"/>
        </w:rPr>
      </w:pPr>
      <w:r>
        <w:rPr>
          <w:w w:val="95"/>
          <w:lang w:eastAsia="zh-CN"/>
        </w:rPr>
        <w:t>“</w:t>
      </w:r>
      <w:r>
        <w:rPr>
          <w:w w:val="95"/>
          <w:lang w:eastAsia="zh-CN"/>
        </w:rPr>
        <w:t>十四五</w:t>
      </w:r>
      <w:r>
        <w:rPr>
          <w:w w:val="95"/>
          <w:lang w:eastAsia="zh-CN"/>
        </w:rPr>
        <w:t>”</w:t>
      </w:r>
      <w:r>
        <w:rPr>
          <w:w w:val="95"/>
          <w:lang w:eastAsia="zh-CN"/>
        </w:rPr>
        <w:t>规划具有重要的意义。</w:t>
      </w:r>
    </w:p>
    <w:p w14:paraId="1DB720ED" w14:textId="77777777" w:rsidR="002657F4" w:rsidRDefault="0043325E">
      <w:pPr>
        <w:pStyle w:val="a3"/>
        <w:spacing w:before="137"/>
        <w:ind w:left="2227"/>
        <w:rPr>
          <w:rFonts w:ascii="黑体" w:eastAsia="黑体" w:hAnsi="黑体"/>
          <w:lang w:eastAsia="zh-CN"/>
        </w:rPr>
      </w:pPr>
      <w:r>
        <w:rPr>
          <w:rFonts w:ascii="黑体" w:eastAsia="黑体" w:hAnsi="黑体" w:hint="eastAsia"/>
          <w:w w:val="95"/>
          <w:lang w:eastAsia="zh-CN"/>
        </w:rPr>
        <w:t>一、“十四五”时期专项规划所在领域面临的机遇和挑战</w:t>
      </w:r>
    </w:p>
    <w:p w14:paraId="1576F7A5" w14:textId="77777777" w:rsidR="002657F4" w:rsidRDefault="0043325E">
      <w:pPr>
        <w:pStyle w:val="a3"/>
        <w:spacing w:before="140"/>
        <w:ind w:left="2227"/>
        <w:rPr>
          <w:rFonts w:ascii="楷体" w:eastAsia="楷体"/>
          <w:lang w:eastAsia="zh-CN"/>
        </w:rPr>
      </w:pPr>
      <w:r>
        <w:rPr>
          <w:rFonts w:ascii="楷体" w:eastAsia="楷体" w:hint="eastAsia"/>
          <w:w w:val="95"/>
          <w:lang w:eastAsia="zh-CN"/>
        </w:rPr>
        <w:t>（一）面临的机遇</w:t>
      </w:r>
    </w:p>
    <w:p w14:paraId="10073CBA" w14:textId="77777777" w:rsidR="002657F4" w:rsidRDefault="0043325E">
      <w:pPr>
        <w:pStyle w:val="a3"/>
        <w:spacing w:before="138" w:line="319" w:lineRule="auto"/>
        <w:ind w:left="1586" w:right="1358" w:firstLine="640"/>
        <w:rPr>
          <w:lang w:eastAsia="zh-CN"/>
        </w:rPr>
      </w:pPr>
      <w:r>
        <w:rPr>
          <w:color w:val="212121"/>
          <w:spacing w:val="-12"/>
          <w:lang w:eastAsia="zh-CN"/>
        </w:rPr>
        <w:t>“</w:t>
      </w:r>
      <w:r>
        <w:rPr>
          <w:color w:val="212121"/>
          <w:spacing w:val="-12"/>
          <w:lang w:eastAsia="zh-CN"/>
        </w:rPr>
        <w:t>十四五</w:t>
      </w:r>
      <w:r>
        <w:rPr>
          <w:color w:val="212121"/>
          <w:spacing w:val="-12"/>
          <w:lang w:eastAsia="zh-CN"/>
        </w:rPr>
        <w:t>”</w:t>
      </w:r>
      <w:r>
        <w:rPr>
          <w:color w:val="212121"/>
          <w:spacing w:val="-12"/>
          <w:lang w:eastAsia="zh-CN"/>
        </w:rPr>
        <w:t>时期，安全生产、防灾减灾、应急救援工作面临</w:t>
      </w:r>
      <w:r>
        <w:rPr>
          <w:color w:val="212121"/>
          <w:spacing w:val="-16"/>
          <w:lang w:eastAsia="zh-CN"/>
        </w:rPr>
        <w:t>许多有利条件和发展机遇。</w:t>
      </w:r>
      <w:r>
        <w:rPr>
          <w:b/>
          <w:color w:val="212121"/>
          <w:lang w:eastAsia="zh-CN"/>
        </w:rPr>
        <w:t>一是</w:t>
      </w:r>
      <w:r>
        <w:rPr>
          <w:color w:val="212121"/>
          <w:spacing w:val="-8"/>
          <w:lang w:eastAsia="zh-CN"/>
        </w:rPr>
        <w:t>党中央、国务院高度重视安全生产、防灾减灾、应急救援工作，并</w:t>
      </w:r>
      <w:proofErr w:type="gramStart"/>
      <w:r>
        <w:rPr>
          <w:color w:val="212121"/>
          <w:spacing w:val="-8"/>
          <w:lang w:eastAsia="zh-CN"/>
        </w:rPr>
        <w:t>作出</w:t>
      </w:r>
      <w:proofErr w:type="gramEnd"/>
      <w:r>
        <w:rPr>
          <w:color w:val="212121"/>
          <w:spacing w:val="-8"/>
          <w:lang w:eastAsia="zh-CN"/>
        </w:rPr>
        <w:t>了一系列重大决策部署，</w:t>
      </w:r>
      <w:r>
        <w:rPr>
          <w:color w:val="212121"/>
          <w:spacing w:val="-8"/>
          <w:lang w:eastAsia="zh-CN"/>
        </w:rPr>
        <w:t xml:space="preserve"> </w:t>
      </w:r>
      <w:r>
        <w:rPr>
          <w:color w:val="212121"/>
          <w:spacing w:val="-18"/>
          <w:lang w:eastAsia="zh-CN"/>
        </w:rPr>
        <w:t>习近平总书记关于安全生产的系列讲话，尤其是</w:t>
      </w:r>
      <w:r>
        <w:rPr>
          <w:color w:val="212121"/>
          <w:spacing w:val="-18"/>
          <w:lang w:eastAsia="zh-CN"/>
        </w:rPr>
        <w:t xml:space="preserve"> </w:t>
      </w:r>
      <w:r>
        <w:rPr>
          <w:color w:val="212121"/>
          <w:lang w:eastAsia="zh-CN"/>
        </w:rPr>
        <w:t>10</w:t>
      </w:r>
      <w:r>
        <w:rPr>
          <w:color w:val="212121"/>
          <w:spacing w:val="-55"/>
          <w:lang w:eastAsia="zh-CN"/>
        </w:rPr>
        <w:t xml:space="preserve"> </w:t>
      </w:r>
      <w:r>
        <w:rPr>
          <w:color w:val="212121"/>
          <w:spacing w:val="-55"/>
          <w:lang w:eastAsia="zh-CN"/>
        </w:rPr>
        <w:t>月</w:t>
      </w:r>
      <w:r>
        <w:rPr>
          <w:color w:val="212121"/>
          <w:spacing w:val="-55"/>
          <w:lang w:eastAsia="zh-CN"/>
        </w:rPr>
        <w:t xml:space="preserve"> </w:t>
      </w:r>
      <w:r>
        <w:rPr>
          <w:color w:val="212121"/>
          <w:lang w:eastAsia="zh-CN"/>
        </w:rPr>
        <w:t>23</w:t>
      </w:r>
      <w:r>
        <w:rPr>
          <w:color w:val="212121"/>
          <w:spacing w:val="-21"/>
          <w:lang w:eastAsia="zh-CN"/>
        </w:rPr>
        <w:t xml:space="preserve"> </w:t>
      </w:r>
      <w:proofErr w:type="gramStart"/>
      <w:r>
        <w:rPr>
          <w:color w:val="212121"/>
          <w:spacing w:val="-21"/>
          <w:lang w:eastAsia="zh-CN"/>
        </w:rPr>
        <w:t>日关于</w:t>
      </w:r>
      <w:proofErr w:type="gramEnd"/>
      <w:r>
        <w:rPr>
          <w:color w:val="212121"/>
          <w:spacing w:val="5"/>
          <w:lang w:eastAsia="zh-CN"/>
        </w:rPr>
        <w:t>应急管理体系建设的指示和党</w:t>
      </w:r>
      <w:r>
        <w:rPr>
          <w:spacing w:val="5"/>
          <w:lang w:eastAsia="zh-CN"/>
        </w:rPr>
        <w:t>中央国务院支持深圳建设中国特</w:t>
      </w:r>
      <w:r>
        <w:rPr>
          <w:spacing w:val="-5"/>
          <w:lang w:eastAsia="zh-CN"/>
        </w:rPr>
        <w:t>色社会主义先行示范区，提出了</w:t>
      </w:r>
      <w:r>
        <w:rPr>
          <w:spacing w:val="-5"/>
          <w:lang w:eastAsia="zh-CN"/>
        </w:rPr>
        <w:t>“</w:t>
      </w:r>
      <w:r>
        <w:rPr>
          <w:spacing w:val="-5"/>
          <w:lang w:eastAsia="zh-CN"/>
        </w:rPr>
        <w:t>提升城市灾害防御能力，加强</w:t>
      </w:r>
      <w:r>
        <w:rPr>
          <w:spacing w:val="-13"/>
          <w:lang w:eastAsia="zh-CN"/>
        </w:rPr>
        <w:t>粤港澳大湾区应急管理合作</w:t>
      </w:r>
      <w:r>
        <w:rPr>
          <w:spacing w:val="-13"/>
          <w:lang w:eastAsia="zh-CN"/>
        </w:rPr>
        <w:t>”</w:t>
      </w:r>
      <w:r>
        <w:rPr>
          <w:spacing w:val="-13"/>
          <w:lang w:eastAsia="zh-CN"/>
        </w:rPr>
        <w:t>的理念，</w:t>
      </w:r>
      <w:r>
        <w:rPr>
          <w:color w:val="212121"/>
          <w:lang w:eastAsia="zh-CN"/>
        </w:rPr>
        <w:t>深入推进安全生产领域改</w:t>
      </w:r>
      <w:r>
        <w:rPr>
          <w:color w:val="212121"/>
          <w:spacing w:val="-11"/>
          <w:lang w:eastAsia="zh-CN"/>
        </w:rPr>
        <w:t>革发展，为安全生产、防灾减灾、应急救援工作提供了强大政策</w:t>
      </w:r>
      <w:r>
        <w:rPr>
          <w:color w:val="212121"/>
          <w:spacing w:val="-11"/>
          <w:w w:val="95"/>
          <w:lang w:eastAsia="zh-CN"/>
        </w:rPr>
        <w:t>支持；地方各级党委政府加强领导、强化监管，狠抓责任落实，</w:t>
      </w:r>
    </w:p>
    <w:p w14:paraId="00B15F80" w14:textId="77777777" w:rsidR="002657F4" w:rsidRDefault="002657F4">
      <w:pPr>
        <w:spacing w:line="319" w:lineRule="auto"/>
        <w:rPr>
          <w:lang w:eastAsia="zh-CN"/>
        </w:rPr>
        <w:sectPr w:rsidR="002657F4">
          <w:footerReference w:type="even" r:id="rId7"/>
          <w:footerReference w:type="default" r:id="rId8"/>
          <w:type w:val="continuous"/>
          <w:pgSz w:w="11910" w:h="16840"/>
          <w:pgMar w:top="20" w:right="0" w:bottom="1660" w:left="0" w:header="720" w:footer="1478" w:gutter="0"/>
          <w:pgNumType w:start="1"/>
          <w:cols w:space="720"/>
        </w:sectPr>
      </w:pPr>
    </w:p>
    <w:p w14:paraId="2FA96042" w14:textId="77777777" w:rsidR="002657F4" w:rsidRDefault="002657F4">
      <w:pPr>
        <w:pStyle w:val="a3"/>
        <w:ind w:left="0"/>
        <w:rPr>
          <w:sz w:val="20"/>
          <w:lang w:eastAsia="zh-CN"/>
        </w:rPr>
      </w:pPr>
    </w:p>
    <w:p w14:paraId="0FDE84A5" w14:textId="77777777" w:rsidR="002657F4" w:rsidRDefault="002657F4">
      <w:pPr>
        <w:pStyle w:val="a3"/>
        <w:spacing w:before="10"/>
        <w:ind w:left="0"/>
        <w:rPr>
          <w:sz w:val="23"/>
          <w:lang w:eastAsia="zh-CN"/>
        </w:rPr>
      </w:pPr>
    </w:p>
    <w:p w14:paraId="6693638D" w14:textId="77777777" w:rsidR="002657F4" w:rsidRDefault="0043325E">
      <w:pPr>
        <w:pStyle w:val="a3"/>
        <w:spacing w:line="319" w:lineRule="auto"/>
        <w:ind w:right="114"/>
        <w:rPr>
          <w:lang w:eastAsia="zh-CN"/>
        </w:rPr>
      </w:pPr>
      <w:r>
        <w:rPr>
          <w:color w:val="212121"/>
          <w:lang w:eastAsia="zh-CN"/>
        </w:rPr>
        <w:t>为安全生产、防灾减灾、应急救援工作提供了有力的组织保障。</w:t>
      </w:r>
      <w:r>
        <w:rPr>
          <w:b/>
          <w:color w:val="212121"/>
          <w:lang w:eastAsia="zh-CN"/>
        </w:rPr>
        <w:t>二是</w:t>
      </w:r>
      <w:r>
        <w:rPr>
          <w:color w:val="212121"/>
          <w:spacing w:val="-11"/>
          <w:lang w:eastAsia="zh-CN"/>
        </w:rPr>
        <w:t>建设先行示范区、粤港澳大湾区和推进深</w:t>
      </w:r>
      <w:proofErr w:type="gramStart"/>
      <w:r>
        <w:rPr>
          <w:color w:val="212121"/>
          <w:spacing w:val="-11"/>
          <w:lang w:eastAsia="zh-CN"/>
        </w:rPr>
        <w:t>莞</w:t>
      </w:r>
      <w:proofErr w:type="gramEnd"/>
      <w:r>
        <w:rPr>
          <w:color w:val="212121"/>
          <w:spacing w:val="-11"/>
          <w:lang w:eastAsia="zh-CN"/>
        </w:rPr>
        <w:t>惠一体化发展的</w:t>
      </w:r>
      <w:r>
        <w:rPr>
          <w:color w:val="212121"/>
          <w:spacing w:val="-13"/>
          <w:lang w:eastAsia="zh-CN"/>
        </w:rPr>
        <w:t>机遇。只要紧紧抓住这一重大历史机遇，统筹协调好应急管理方</w:t>
      </w:r>
      <w:r>
        <w:rPr>
          <w:color w:val="212121"/>
          <w:spacing w:val="-24"/>
          <w:lang w:eastAsia="zh-CN"/>
        </w:rPr>
        <w:t>方面面的工作，按照</w:t>
      </w:r>
      <w:r>
        <w:rPr>
          <w:color w:val="212121"/>
          <w:spacing w:val="-24"/>
          <w:lang w:eastAsia="zh-CN"/>
        </w:rPr>
        <w:t>“</w:t>
      </w:r>
      <w:r>
        <w:rPr>
          <w:color w:val="212121"/>
          <w:spacing w:val="-24"/>
          <w:lang w:eastAsia="zh-CN"/>
        </w:rPr>
        <w:t>高、统、快、防、实</w:t>
      </w:r>
      <w:r>
        <w:rPr>
          <w:color w:val="212121"/>
          <w:spacing w:val="-24"/>
          <w:lang w:eastAsia="zh-CN"/>
        </w:rPr>
        <w:t>”</w:t>
      </w:r>
      <w:r>
        <w:rPr>
          <w:color w:val="212121"/>
          <w:spacing w:val="-24"/>
          <w:lang w:eastAsia="zh-CN"/>
        </w:rPr>
        <w:t>的工作标准，以</w:t>
      </w:r>
      <w:r>
        <w:rPr>
          <w:color w:val="212121"/>
          <w:spacing w:val="-24"/>
          <w:lang w:eastAsia="zh-CN"/>
        </w:rPr>
        <w:t>“</w:t>
      </w:r>
      <w:r>
        <w:rPr>
          <w:color w:val="212121"/>
          <w:spacing w:val="-24"/>
          <w:lang w:eastAsia="zh-CN"/>
        </w:rPr>
        <w:t>三</w:t>
      </w:r>
      <w:r>
        <w:rPr>
          <w:color w:val="212121"/>
          <w:spacing w:val="-15"/>
          <w:lang w:eastAsia="zh-CN"/>
        </w:rPr>
        <w:t>个严防</w:t>
      </w:r>
      <w:r>
        <w:rPr>
          <w:color w:val="212121"/>
          <w:spacing w:val="-15"/>
          <w:lang w:eastAsia="zh-CN"/>
        </w:rPr>
        <w:t>”</w:t>
      </w:r>
      <w:r>
        <w:rPr>
          <w:color w:val="212121"/>
          <w:spacing w:val="-15"/>
          <w:lang w:eastAsia="zh-CN"/>
        </w:rPr>
        <w:t>和</w:t>
      </w:r>
      <w:r>
        <w:rPr>
          <w:color w:val="212121"/>
          <w:spacing w:val="-15"/>
          <w:lang w:eastAsia="zh-CN"/>
        </w:rPr>
        <w:t>“</w:t>
      </w:r>
      <w:r>
        <w:rPr>
          <w:color w:val="212121"/>
          <w:spacing w:val="-15"/>
          <w:lang w:eastAsia="zh-CN"/>
        </w:rPr>
        <w:t>四不发生</w:t>
      </w:r>
      <w:r>
        <w:rPr>
          <w:color w:val="212121"/>
          <w:spacing w:val="-15"/>
          <w:lang w:eastAsia="zh-CN"/>
        </w:rPr>
        <w:t>”</w:t>
      </w:r>
      <w:r>
        <w:rPr>
          <w:color w:val="212121"/>
          <w:spacing w:val="-15"/>
          <w:lang w:eastAsia="zh-CN"/>
        </w:rPr>
        <w:t>的工作要求，建设更高水平的灾害防御</w:t>
      </w:r>
      <w:r>
        <w:rPr>
          <w:color w:val="212121"/>
          <w:spacing w:val="-13"/>
          <w:lang w:eastAsia="zh-CN"/>
        </w:rPr>
        <w:t>体系，在提升防灾减灾救灾能力上走在前列；争取三年内率先实</w:t>
      </w:r>
      <w:r>
        <w:rPr>
          <w:color w:val="212121"/>
          <w:spacing w:val="-19"/>
          <w:lang w:eastAsia="zh-CN"/>
        </w:rPr>
        <w:t>现自然灾害防治体系和防治能力现代化。</w:t>
      </w:r>
      <w:r>
        <w:rPr>
          <w:b/>
          <w:lang w:eastAsia="zh-CN"/>
        </w:rPr>
        <w:t>三是</w:t>
      </w:r>
      <w:r>
        <w:rPr>
          <w:color w:val="212121"/>
          <w:lang w:eastAsia="zh-CN"/>
        </w:rPr>
        <w:t>随着社会治理能力</w:t>
      </w:r>
      <w:r>
        <w:rPr>
          <w:color w:val="212121"/>
          <w:spacing w:val="-11"/>
          <w:lang w:eastAsia="zh-CN"/>
        </w:rPr>
        <w:t>不断提高，社会文明素质、安全意识和法治观念加快提升，</w:t>
      </w:r>
      <w:proofErr w:type="gramStart"/>
      <w:r>
        <w:rPr>
          <w:color w:val="212121"/>
          <w:spacing w:val="-11"/>
          <w:lang w:eastAsia="zh-CN"/>
        </w:rPr>
        <w:t>安全</w:t>
      </w:r>
      <w:r>
        <w:rPr>
          <w:color w:val="212121"/>
          <w:spacing w:val="-15"/>
          <w:lang w:eastAsia="zh-CN"/>
        </w:rPr>
        <w:t>发展</w:t>
      </w:r>
      <w:proofErr w:type="gramEnd"/>
      <w:r>
        <w:rPr>
          <w:color w:val="212121"/>
          <w:spacing w:val="-15"/>
          <w:lang w:eastAsia="zh-CN"/>
        </w:rPr>
        <w:t>的社会环境进一步优化。</w:t>
      </w:r>
      <w:r>
        <w:rPr>
          <w:b/>
          <w:color w:val="212121"/>
          <w:lang w:eastAsia="zh-CN"/>
        </w:rPr>
        <w:t>四是</w:t>
      </w:r>
      <w:r>
        <w:rPr>
          <w:color w:val="212121"/>
          <w:spacing w:val="-6"/>
          <w:lang w:eastAsia="zh-CN"/>
        </w:rPr>
        <w:t>经济社会发展提质增效、产业</w:t>
      </w:r>
      <w:r>
        <w:rPr>
          <w:color w:val="212121"/>
          <w:spacing w:val="-19"/>
          <w:w w:val="95"/>
          <w:lang w:eastAsia="zh-CN"/>
        </w:rPr>
        <w:t>结构优化升级、科技创新快速发展，将加快淘汰落后工艺、技术、</w:t>
      </w:r>
      <w:r>
        <w:rPr>
          <w:color w:val="212121"/>
          <w:spacing w:val="-19"/>
          <w:w w:val="95"/>
          <w:lang w:eastAsia="zh-CN"/>
        </w:rPr>
        <w:t xml:space="preserve"> </w:t>
      </w:r>
      <w:r>
        <w:rPr>
          <w:color w:val="212121"/>
          <w:spacing w:val="-15"/>
          <w:lang w:eastAsia="zh-CN"/>
        </w:rPr>
        <w:t>装备和产能，自然灾害预警能力提升，</w:t>
      </w:r>
      <w:r>
        <w:rPr>
          <w:color w:val="212121"/>
          <w:spacing w:val="-15"/>
          <w:lang w:eastAsia="zh-CN"/>
        </w:rPr>
        <w:t>“</w:t>
      </w:r>
      <w:r>
        <w:rPr>
          <w:color w:val="212121"/>
          <w:spacing w:val="-15"/>
          <w:lang w:eastAsia="zh-CN"/>
        </w:rPr>
        <w:t>科技强安</w:t>
      </w:r>
      <w:r>
        <w:rPr>
          <w:color w:val="212121"/>
          <w:spacing w:val="-15"/>
          <w:lang w:eastAsia="zh-CN"/>
        </w:rPr>
        <w:t>”</w:t>
      </w:r>
      <w:r>
        <w:rPr>
          <w:color w:val="212121"/>
          <w:spacing w:val="-15"/>
          <w:lang w:eastAsia="zh-CN"/>
        </w:rPr>
        <w:t>战略有利于</w:t>
      </w:r>
      <w:r>
        <w:rPr>
          <w:color w:val="212121"/>
          <w:spacing w:val="-16"/>
          <w:lang w:eastAsia="zh-CN"/>
        </w:rPr>
        <w:t>降低安全风险，提高本质安全水平。</w:t>
      </w:r>
      <w:r>
        <w:rPr>
          <w:b/>
          <w:color w:val="212121"/>
          <w:lang w:eastAsia="zh-CN"/>
        </w:rPr>
        <w:t>五是</w:t>
      </w:r>
      <w:r>
        <w:rPr>
          <w:lang w:eastAsia="zh-CN"/>
        </w:rPr>
        <w:t>人民群众日益增长的安</w:t>
      </w:r>
      <w:r>
        <w:rPr>
          <w:spacing w:val="-10"/>
          <w:lang w:eastAsia="zh-CN"/>
        </w:rPr>
        <w:t>全需求，以及全社会对安全的高度关注，为推动安全生产、防灾</w:t>
      </w:r>
      <w:r>
        <w:rPr>
          <w:spacing w:val="-12"/>
          <w:lang w:eastAsia="zh-CN"/>
        </w:rPr>
        <w:t>减灾、应急救援工作提供了巨大动能。</w:t>
      </w:r>
      <w:r>
        <w:rPr>
          <w:b/>
          <w:lang w:eastAsia="zh-CN"/>
        </w:rPr>
        <w:t>六是</w:t>
      </w:r>
      <w:r>
        <w:rPr>
          <w:lang w:eastAsia="zh-CN"/>
        </w:rPr>
        <w:t>区应急管理局挂牌成</w:t>
      </w:r>
      <w:r>
        <w:rPr>
          <w:spacing w:val="-10"/>
          <w:lang w:eastAsia="zh-CN"/>
        </w:rPr>
        <w:t>立以</w:t>
      </w:r>
      <w:r>
        <w:rPr>
          <w:spacing w:val="-10"/>
          <w:lang w:eastAsia="zh-CN"/>
        </w:rPr>
        <w:t>来，我们积极适应新体制新要求，以创新的思路、改革的办</w:t>
      </w:r>
      <w:r>
        <w:rPr>
          <w:spacing w:val="-16"/>
          <w:lang w:eastAsia="zh-CN"/>
        </w:rPr>
        <w:t>法和有力的举措奋力破解难题，努力逐步厘清应急管理横向及纵</w:t>
      </w:r>
      <w:r>
        <w:rPr>
          <w:spacing w:val="-24"/>
          <w:w w:val="95"/>
          <w:lang w:eastAsia="zh-CN"/>
        </w:rPr>
        <w:t>向各职能部门之间的关系，下一步将逐步构建防灾、减灾、救灾、</w:t>
      </w:r>
      <w:r>
        <w:rPr>
          <w:spacing w:val="-24"/>
          <w:w w:val="95"/>
          <w:lang w:eastAsia="zh-CN"/>
        </w:rPr>
        <w:t xml:space="preserve"> </w:t>
      </w:r>
      <w:r>
        <w:rPr>
          <w:spacing w:val="-25"/>
          <w:lang w:eastAsia="zh-CN"/>
        </w:rPr>
        <w:t>指挥、救援、监管、执法、保障等职能分工清晰、互为衔接的</w:t>
      </w:r>
      <w:r>
        <w:rPr>
          <w:spacing w:val="-25"/>
          <w:lang w:eastAsia="zh-CN"/>
        </w:rPr>
        <w:t>“</w:t>
      </w:r>
      <w:r>
        <w:rPr>
          <w:spacing w:val="-25"/>
          <w:lang w:eastAsia="zh-CN"/>
        </w:rPr>
        <w:t>大</w:t>
      </w:r>
      <w:r>
        <w:rPr>
          <w:spacing w:val="-25"/>
          <w:w w:val="95"/>
          <w:lang w:eastAsia="zh-CN"/>
        </w:rPr>
        <w:t>应急</w:t>
      </w:r>
      <w:r>
        <w:rPr>
          <w:spacing w:val="-25"/>
          <w:w w:val="95"/>
          <w:lang w:eastAsia="zh-CN"/>
        </w:rPr>
        <w:t>”</w:t>
      </w:r>
      <w:r>
        <w:rPr>
          <w:spacing w:val="-25"/>
          <w:w w:val="95"/>
          <w:lang w:eastAsia="zh-CN"/>
        </w:rPr>
        <w:t>管理格局，实</w:t>
      </w:r>
      <w:r>
        <w:rPr>
          <w:spacing w:val="-25"/>
          <w:w w:val="95"/>
          <w:lang w:eastAsia="zh-CN"/>
        </w:rPr>
        <w:lastRenderedPageBreak/>
        <w:t>现了新时代应急管理工作的良好开局。</w:t>
      </w:r>
    </w:p>
    <w:p w14:paraId="3F5F03DC" w14:textId="77777777" w:rsidR="002657F4" w:rsidRDefault="0043325E">
      <w:pPr>
        <w:pStyle w:val="a3"/>
        <w:spacing w:before="32"/>
        <w:ind w:left="747"/>
        <w:rPr>
          <w:rFonts w:ascii="楷体" w:eastAsia="楷体"/>
          <w:lang w:eastAsia="zh-CN"/>
        </w:rPr>
      </w:pPr>
      <w:r>
        <w:rPr>
          <w:rFonts w:ascii="楷体" w:eastAsia="楷体" w:hint="eastAsia"/>
          <w:w w:val="95"/>
          <w:lang w:eastAsia="zh-CN"/>
        </w:rPr>
        <w:t>（二）面临的挑战</w:t>
      </w:r>
    </w:p>
    <w:p w14:paraId="07154BC9" w14:textId="3E598F88" w:rsidR="002657F4" w:rsidRDefault="0043325E" w:rsidP="006020BC">
      <w:pPr>
        <w:pStyle w:val="a3"/>
        <w:spacing w:before="140" w:line="319" w:lineRule="auto"/>
        <w:ind w:right="273" w:firstLine="640"/>
        <w:rPr>
          <w:lang w:eastAsia="zh-CN"/>
        </w:rPr>
      </w:pPr>
      <w:r>
        <w:rPr>
          <w:spacing w:val="-11"/>
          <w:lang w:eastAsia="zh-CN"/>
        </w:rPr>
        <w:t>由于特定的历史原因，导致</w:t>
      </w:r>
      <w:r>
        <w:rPr>
          <w:rFonts w:hint="eastAsia"/>
          <w:spacing w:val="-11"/>
          <w:lang w:eastAsia="zh-CN"/>
        </w:rPr>
        <w:t>地区</w:t>
      </w:r>
      <w:r>
        <w:rPr>
          <w:spacing w:val="-11"/>
          <w:lang w:eastAsia="zh-CN"/>
        </w:rPr>
        <w:t>这经济先行中心的安全生</w:t>
      </w:r>
      <w:r>
        <w:rPr>
          <w:spacing w:val="-14"/>
          <w:w w:val="95"/>
          <w:lang w:eastAsia="zh-CN"/>
        </w:rPr>
        <w:t>产基础薄弱，历史欠账较多，面临建设国际化城区，安全生产应</w:t>
      </w:r>
      <w:r>
        <w:rPr>
          <w:spacing w:val="-9"/>
          <w:lang w:eastAsia="zh-CN"/>
        </w:rPr>
        <w:t>急管理挑战巨大。作为深圳市行政大区、传统产业强区，</w:t>
      </w:r>
      <w:r>
        <w:rPr>
          <w:rFonts w:hint="eastAsia"/>
          <w:spacing w:val="-9"/>
          <w:lang w:eastAsia="zh-CN"/>
        </w:rPr>
        <w:t>地区</w:t>
      </w:r>
      <w:r>
        <w:rPr>
          <w:spacing w:val="-13"/>
          <w:lang w:eastAsia="zh-CN"/>
        </w:rPr>
        <w:t>企业云集、人口密集，城市建设规模大，公众聚集场所多，道路</w:t>
      </w:r>
      <w:r>
        <w:rPr>
          <w:spacing w:val="-14"/>
          <w:lang w:eastAsia="zh-CN"/>
        </w:rPr>
        <w:t>交通压力大，安全生产、防灾减灾、应急救援基础薄弱。受生产</w:t>
      </w:r>
      <w:r>
        <w:rPr>
          <w:spacing w:val="-15"/>
          <w:lang w:eastAsia="zh-CN"/>
        </w:rPr>
        <w:t>力发展水平、企业本质安全程度、从业人员素质、政府监管体制</w:t>
      </w:r>
      <w:r>
        <w:rPr>
          <w:spacing w:val="-14"/>
          <w:lang w:eastAsia="zh-CN"/>
        </w:rPr>
        <w:t>与机制、自然灾害预警和应急救援能力、社会安全生产意识等多</w:t>
      </w:r>
      <w:r>
        <w:rPr>
          <w:spacing w:val="-17"/>
          <w:lang w:eastAsia="zh-CN"/>
        </w:rPr>
        <w:t>种因素的影响和制约，我区安全生产、防灾减灾、应急救援工作</w:t>
      </w:r>
      <w:r>
        <w:rPr>
          <w:spacing w:val="-13"/>
          <w:lang w:eastAsia="zh-CN"/>
        </w:rPr>
        <w:t>仍存在一定的不足，主要表现为：</w:t>
      </w:r>
      <w:r>
        <w:rPr>
          <w:b/>
          <w:color w:val="212121"/>
          <w:lang w:eastAsia="zh-CN"/>
        </w:rPr>
        <w:t>一是</w:t>
      </w:r>
      <w:r>
        <w:rPr>
          <w:spacing w:val="-1"/>
          <w:lang w:eastAsia="zh-CN"/>
        </w:rPr>
        <w:t>事故总量偏大，</w:t>
      </w:r>
      <w:r>
        <w:rPr>
          <w:spacing w:val="-3"/>
          <w:lang w:eastAsia="zh-CN"/>
        </w:rPr>
        <w:t>2017</w:t>
      </w:r>
      <w:r>
        <w:rPr>
          <w:spacing w:val="-30"/>
          <w:lang w:eastAsia="zh-CN"/>
        </w:rPr>
        <w:t xml:space="preserve"> </w:t>
      </w:r>
      <w:r>
        <w:rPr>
          <w:spacing w:val="-30"/>
          <w:lang w:eastAsia="zh-CN"/>
        </w:rPr>
        <w:t>年，</w:t>
      </w:r>
      <w:r>
        <w:rPr>
          <w:spacing w:val="-30"/>
          <w:lang w:eastAsia="zh-CN"/>
        </w:rPr>
        <w:t xml:space="preserve"> </w:t>
      </w:r>
      <w:r>
        <w:rPr>
          <w:spacing w:val="10"/>
          <w:lang w:eastAsia="zh-CN"/>
        </w:rPr>
        <w:t>发生</w:t>
      </w:r>
      <w:r>
        <w:rPr>
          <w:spacing w:val="7"/>
          <w:lang w:eastAsia="zh-CN"/>
        </w:rPr>
        <w:t>事</w:t>
      </w:r>
      <w:r>
        <w:rPr>
          <w:lang w:eastAsia="zh-CN"/>
        </w:rPr>
        <w:t>故</w:t>
      </w:r>
      <w:r>
        <w:rPr>
          <w:spacing w:val="-68"/>
          <w:lang w:eastAsia="zh-CN"/>
        </w:rPr>
        <w:t xml:space="preserve"> </w:t>
      </w:r>
      <w:r>
        <w:rPr>
          <w:lang w:eastAsia="zh-CN"/>
        </w:rPr>
        <w:t>793</w:t>
      </w:r>
      <w:r>
        <w:rPr>
          <w:spacing w:val="-74"/>
          <w:lang w:eastAsia="zh-CN"/>
        </w:rPr>
        <w:t xml:space="preserve"> </w:t>
      </w:r>
      <w:r>
        <w:rPr>
          <w:spacing w:val="10"/>
          <w:lang w:eastAsia="zh-CN"/>
        </w:rPr>
        <w:t>起占</w:t>
      </w:r>
      <w:r>
        <w:rPr>
          <w:spacing w:val="7"/>
          <w:lang w:eastAsia="zh-CN"/>
        </w:rPr>
        <w:t>全</w:t>
      </w:r>
      <w:r>
        <w:rPr>
          <w:lang w:eastAsia="zh-CN"/>
        </w:rPr>
        <w:t>市</w:t>
      </w:r>
      <w:r>
        <w:rPr>
          <w:spacing w:val="-67"/>
          <w:lang w:eastAsia="zh-CN"/>
        </w:rPr>
        <w:t xml:space="preserve"> </w:t>
      </w:r>
      <w:r>
        <w:rPr>
          <w:noProof/>
          <w:spacing w:val="10"/>
          <w:w w:val="99"/>
        </w:rPr>
        <w:drawing>
          <wp:inline distT="0" distB="0" distL="0" distR="0" wp14:anchorId="3DA5A192" wp14:editId="16342081">
            <wp:extent cx="85090" cy="15494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4" cy="155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zh-CN"/>
        </w:rPr>
        <w:t>,2018</w:t>
      </w:r>
      <w:r>
        <w:rPr>
          <w:spacing w:val="-72"/>
          <w:lang w:eastAsia="zh-CN"/>
        </w:rPr>
        <w:t xml:space="preserve"> </w:t>
      </w:r>
      <w:r>
        <w:rPr>
          <w:spacing w:val="10"/>
          <w:lang w:eastAsia="zh-CN"/>
        </w:rPr>
        <w:t>年发</w:t>
      </w:r>
      <w:r>
        <w:rPr>
          <w:spacing w:val="7"/>
          <w:lang w:eastAsia="zh-CN"/>
        </w:rPr>
        <w:t>生</w:t>
      </w:r>
      <w:r>
        <w:rPr>
          <w:spacing w:val="10"/>
          <w:lang w:eastAsia="zh-CN"/>
        </w:rPr>
        <w:t>事</w:t>
      </w:r>
      <w:r>
        <w:rPr>
          <w:lang w:eastAsia="zh-CN"/>
        </w:rPr>
        <w:t>故</w:t>
      </w:r>
      <w:r>
        <w:rPr>
          <w:spacing w:val="-70"/>
          <w:lang w:eastAsia="zh-CN"/>
        </w:rPr>
        <w:t xml:space="preserve"> </w:t>
      </w:r>
      <w:r>
        <w:rPr>
          <w:lang w:eastAsia="zh-CN"/>
        </w:rPr>
        <w:t>530</w:t>
      </w:r>
      <w:r>
        <w:rPr>
          <w:spacing w:val="-71"/>
          <w:lang w:eastAsia="zh-CN"/>
        </w:rPr>
        <w:t xml:space="preserve"> </w:t>
      </w:r>
      <w:r>
        <w:rPr>
          <w:spacing w:val="10"/>
          <w:lang w:eastAsia="zh-CN"/>
        </w:rPr>
        <w:t>起占</w:t>
      </w:r>
      <w:r>
        <w:rPr>
          <w:spacing w:val="7"/>
          <w:lang w:eastAsia="zh-CN"/>
        </w:rPr>
        <w:t>全</w:t>
      </w:r>
      <w:r>
        <w:rPr>
          <w:lang w:eastAsia="zh-CN"/>
        </w:rPr>
        <w:t>市</w:t>
      </w:r>
    </w:p>
    <w:p w14:paraId="53EABCBF" w14:textId="73E93324" w:rsidR="002657F4" w:rsidRDefault="0043325E" w:rsidP="006020BC">
      <w:pPr>
        <w:pStyle w:val="a3"/>
        <w:spacing w:before="24" w:line="319" w:lineRule="auto"/>
        <w:ind w:right="156"/>
        <w:rPr>
          <w:lang w:eastAsia="zh-CN"/>
        </w:rPr>
      </w:pPr>
      <w:r>
        <w:rPr>
          <w:w w:val="99"/>
          <w:position w:val="1"/>
          <w:lang w:eastAsia="zh-CN"/>
        </w:rPr>
        <w:t>14</w:t>
      </w:r>
      <w:r>
        <w:rPr>
          <w:spacing w:val="-2"/>
          <w:w w:val="99"/>
          <w:position w:val="1"/>
          <w:lang w:eastAsia="zh-CN"/>
        </w:rPr>
        <w:t>.</w:t>
      </w:r>
      <w:r>
        <w:rPr>
          <w:w w:val="99"/>
          <w:position w:val="1"/>
          <w:lang w:eastAsia="zh-CN"/>
        </w:rPr>
        <w:t>9</w:t>
      </w:r>
      <w:r>
        <w:rPr>
          <w:spacing w:val="10"/>
          <w:w w:val="99"/>
          <w:position w:val="1"/>
          <w:lang w:eastAsia="zh-CN"/>
        </w:rPr>
        <w:t>3</w:t>
      </w:r>
      <w:r>
        <w:rPr>
          <w:noProof/>
          <w:spacing w:val="10"/>
          <w:w w:val="99"/>
        </w:rPr>
        <w:drawing>
          <wp:inline distT="0" distB="0" distL="0" distR="0" wp14:anchorId="68CFACC2" wp14:editId="02237BA7">
            <wp:extent cx="85090" cy="154940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4" cy="155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7"/>
          <w:position w:val="1"/>
          <w:lang w:eastAsia="zh-CN"/>
        </w:rPr>
        <w:t>。我区百万人口事故死亡率、亿元</w:t>
      </w:r>
      <w:r>
        <w:rPr>
          <w:spacing w:val="-17"/>
          <w:position w:val="1"/>
          <w:lang w:eastAsia="zh-CN"/>
        </w:rPr>
        <w:t xml:space="preserve"> </w:t>
      </w:r>
      <w:r>
        <w:rPr>
          <w:position w:val="1"/>
          <w:lang w:eastAsia="zh-CN"/>
        </w:rPr>
        <w:t>GDP</w:t>
      </w:r>
      <w:r>
        <w:rPr>
          <w:spacing w:val="-11"/>
          <w:position w:val="1"/>
          <w:lang w:eastAsia="zh-CN"/>
        </w:rPr>
        <w:t xml:space="preserve"> </w:t>
      </w:r>
      <w:r>
        <w:rPr>
          <w:spacing w:val="-11"/>
          <w:position w:val="1"/>
          <w:lang w:eastAsia="zh-CN"/>
        </w:rPr>
        <w:t>死亡率均高于市平</w:t>
      </w:r>
      <w:r>
        <w:rPr>
          <w:spacing w:val="47"/>
          <w:lang w:eastAsia="zh-CN"/>
        </w:rPr>
        <w:t xml:space="preserve">  </w:t>
      </w:r>
      <w:r>
        <w:rPr>
          <w:spacing w:val="47"/>
          <w:lang w:eastAsia="zh-CN"/>
        </w:rPr>
        <w:t>均</w:t>
      </w:r>
      <w:r>
        <w:rPr>
          <w:spacing w:val="-4"/>
          <w:lang w:eastAsia="zh-CN"/>
        </w:rPr>
        <w:t>水平，与国外先进水平也有较大差距。</w:t>
      </w:r>
      <w:r>
        <w:rPr>
          <w:b/>
          <w:color w:val="212121"/>
          <w:lang w:eastAsia="zh-CN"/>
        </w:rPr>
        <w:t>二是</w:t>
      </w:r>
      <w:r>
        <w:rPr>
          <w:lang w:eastAsia="zh-CN"/>
        </w:rPr>
        <w:t>较大以上安全事故仍</w:t>
      </w:r>
      <w:r>
        <w:rPr>
          <w:spacing w:val="5"/>
          <w:lang w:eastAsia="zh-CN"/>
        </w:rPr>
        <w:t>时有发生。</w:t>
      </w:r>
      <w:r>
        <w:rPr>
          <w:lang w:eastAsia="zh-CN"/>
        </w:rPr>
        <w:t>2015</w:t>
      </w:r>
      <w:r>
        <w:rPr>
          <w:spacing w:val="-52"/>
          <w:lang w:eastAsia="zh-CN"/>
        </w:rPr>
        <w:t xml:space="preserve"> </w:t>
      </w:r>
      <w:r>
        <w:rPr>
          <w:spacing w:val="-52"/>
          <w:lang w:eastAsia="zh-CN"/>
        </w:rPr>
        <w:t>年</w:t>
      </w:r>
      <w:r>
        <w:rPr>
          <w:spacing w:val="-52"/>
          <w:lang w:eastAsia="zh-CN"/>
        </w:rPr>
        <w:t xml:space="preserve"> </w:t>
      </w:r>
      <w:r>
        <w:rPr>
          <w:lang w:eastAsia="zh-CN"/>
        </w:rPr>
        <w:t>6</w:t>
      </w:r>
      <w:r>
        <w:rPr>
          <w:spacing w:val="-53"/>
          <w:lang w:eastAsia="zh-CN"/>
        </w:rPr>
        <w:t xml:space="preserve"> </w:t>
      </w:r>
      <w:r>
        <w:rPr>
          <w:spacing w:val="-53"/>
          <w:lang w:eastAsia="zh-CN"/>
        </w:rPr>
        <w:t>月</w:t>
      </w:r>
      <w:r>
        <w:rPr>
          <w:spacing w:val="-53"/>
          <w:lang w:eastAsia="zh-CN"/>
        </w:rPr>
        <w:t xml:space="preserve"> </w:t>
      </w:r>
      <w:r>
        <w:rPr>
          <w:lang w:eastAsia="zh-CN"/>
        </w:rPr>
        <w:t>3</w:t>
      </w:r>
      <w:r>
        <w:rPr>
          <w:spacing w:val="-5"/>
          <w:lang w:eastAsia="zh-CN"/>
        </w:rPr>
        <w:t xml:space="preserve"> </w:t>
      </w:r>
      <w:r>
        <w:rPr>
          <w:spacing w:val="-5"/>
          <w:lang w:eastAsia="zh-CN"/>
        </w:rPr>
        <w:t>日，龙城街道一家</w:t>
      </w:r>
      <w:r>
        <w:rPr>
          <w:spacing w:val="-5"/>
          <w:lang w:eastAsia="zh-CN"/>
        </w:rPr>
        <w:t>“</w:t>
      </w:r>
      <w:r>
        <w:rPr>
          <w:spacing w:val="-5"/>
          <w:lang w:eastAsia="zh-CN"/>
        </w:rPr>
        <w:t>三小</w:t>
      </w:r>
      <w:r>
        <w:rPr>
          <w:spacing w:val="-5"/>
          <w:lang w:eastAsia="zh-CN"/>
        </w:rPr>
        <w:t>”</w:t>
      </w:r>
      <w:r>
        <w:rPr>
          <w:spacing w:val="-5"/>
          <w:lang w:eastAsia="zh-CN"/>
        </w:rPr>
        <w:t>场所爆燃</w:t>
      </w:r>
      <w:r>
        <w:rPr>
          <w:spacing w:val="-21"/>
          <w:lang w:eastAsia="zh-CN"/>
        </w:rPr>
        <w:t>事故造成</w:t>
      </w:r>
      <w:r>
        <w:rPr>
          <w:spacing w:val="-21"/>
          <w:lang w:eastAsia="zh-CN"/>
        </w:rPr>
        <w:t xml:space="preserve"> </w:t>
      </w:r>
      <w:r>
        <w:rPr>
          <w:lang w:eastAsia="zh-CN"/>
        </w:rPr>
        <w:t>3</w:t>
      </w:r>
      <w:r>
        <w:rPr>
          <w:spacing w:val="-17"/>
          <w:lang w:eastAsia="zh-CN"/>
        </w:rPr>
        <w:t xml:space="preserve"> </w:t>
      </w:r>
      <w:r>
        <w:rPr>
          <w:spacing w:val="-17"/>
          <w:lang w:eastAsia="zh-CN"/>
        </w:rPr>
        <w:t>人死亡；</w:t>
      </w:r>
      <w:r>
        <w:rPr>
          <w:lang w:eastAsia="zh-CN"/>
        </w:rPr>
        <w:t>2019</w:t>
      </w:r>
      <w:r>
        <w:rPr>
          <w:spacing w:val="-57"/>
          <w:lang w:eastAsia="zh-CN"/>
        </w:rPr>
        <w:t xml:space="preserve"> </w:t>
      </w:r>
      <w:r>
        <w:rPr>
          <w:spacing w:val="-57"/>
          <w:lang w:eastAsia="zh-CN"/>
        </w:rPr>
        <w:t>年</w:t>
      </w:r>
      <w:r>
        <w:rPr>
          <w:spacing w:val="-57"/>
          <w:lang w:eastAsia="zh-CN"/>
        </w:rPr>
        <w:t xml:space="preserve"> </w:t>
      </w:r>
      <w:r>
        <w:rPr>
          <w:lang w:eastAsia="zh-CN"/>
        </w:rPr>
        <w:t>8</w:t>
      </w:r>
      <w:r>
        <w:rPr>
          <w:spacing w:val="-56"/>
          <w:lang w:eastAsia="zh-CN"/>
        </w:rPr>
        <w:t xml:space="preserve"> </w:t>
      </w:r>
      <w:r>
        <w:rPr>
          <w:spacing w:val="-56"/>
          <w:lang w:eastAsia="zh-CN"/>
        </w:rPr>
        <w:t>月</w:t>
      </w:r>
      <w:r>
        <w:rPr>
          <w:spacing w:val="-56"/>
          <w:lang w:eastAsia="zh-CN"/>
        </w:rPr>
        <w:t xml:space="preserve"> </w:t>
      </w:r>
      <w:r>
        <w:rPr>
          <w:lang w:eastAsia="zh-CN"/>
        </w:rPr>
        <w:t>9</w:t>
      </w:r>
      <w:r>
        <w:rPr>
          <w:spacing w:val="-14"/>
          <w:lang w:eastAsia="zh-CN"/>
        </w:rPr>
        <w:t xml:space="preserve"> </w:t>
      </w:r>
      <w:r>
        <w:rPr>
          <w:spacing w:val="-14"/>
          <w:lang w:eastAsia="zh-CN"/>
        </w:rPr>
        <w:t>日，布吉街道</w:t>
      </w:r>
      <w:r>
        <w:rPr>
          <w:spacing w:val="-14"/>
          <w:lang w:eastAsia="zh-CN"/>
        </w:rPr>
        <w:t>“</w:t>
      </w:r>
      <w:r>
        <w:rPr>
          <w:lang w:eastAsia="zh-CN"/>
        </w:rPr>
        <w:t>8.9”</w:t>
      </w:r>
      <w:r>
        <w:rPr>
          <w:lang w:eastAsia="zh-CN"/>
        </w:rPr>
        <w:t>较大火</w:t>
      </w:r>
      <w:r>
        <w:rPr>
          <w:spacing w:val="-14"/>
          <w:lang w:eastAsia="zh-CN"/>
        </w:rPr>
        <w:t>灾事故造成</w:t>
      </w:r>
      <w:r>
        <w:rPr>
          <w:spacing w:val="-14"/>
          <w:lang w:eastAsia="zh-CN"/>
        </w:rPr>
        <w:t xml:space="preserve"> </w:t>
      </w:r>
      <w:r>
        <w:rPr>
          <w:lang w:eastAsia="zh-CN"/>
        </w:rPr>
        <w:t>4</w:t>
      </w:r>
      <w:r>
        <w:rPr>
          <w:spacing w:val="-29"/>
          <w:lang w:eastAsia="zh-CN"/>
        </w:rPr>
        <w:t xml:space="preserve"> </w:t>
      </w:r>
      <w:r>
        <w:rPr>
          <w:spacing w:val="-29"/>
          <w:lang w:eastAsia="zh-CN"/>
        </w:rPr>
        <w:t>人死亡。</w:t>
      </w:r>
      <w:r>
        <w:rPr>
          <w:b/>
          <w:color w:val="212121"/>
          <w:lang w:eastAsia="zh-CN"/>
        </w:rPr>
        <w:t>三是</w:t>
      </w:r>
      <w:r>
        <w:rPr>
          <w:spacing w:val="-5"/>
          <w:lang w:eastAsia="zh-CN"/>
        </w:rPr>
        <w:t>企业主体责任落实不到位，造成事故</w:t>
      </w:r>
      <w:r>
        <w:rPr>
          <w:spacing w:val="-12"/>
          <w:lang w:eastAsia="zh-CN"/>
        </w:rPr>
        <w:t>多发；经济下行造成企业安全保障条件欠缺，特别是中小企业在</w:t>
      </w:r>
      <w:r>
        <w:rPr>
          <w:spacing w:val="-15"/>
          <w:lang w:eastAsia="zh-CN"/>
        </w:rPr>
        <w:t>追求效益最大化中，安全生产主体责任落实得不够，安全基础工作不扎实、管理不到位。</w:t>
      </w:r>
      <w:r>
        <w:rPr>
          <w:b/>
          <w:spacing w:val="-15"/>
          <w:lang w:eastAsia="zh-CN"/>
        </w:rPr>
        <w:lastRenderedPageBreak/>
        <w:t>四是</w:t>
      </w:r>
      <w:r>
        <w:rPr>
          <w:spacing w:val="-15"/>
          <w:lang w:eastAsia="zh-CN"/>
        </w:rPr>
        <w:t>减灾救灾体制机制还不够完善，自</w:t>
      </w:r>
      <w:r>
        <w:rPr>
          <w:spacing w:val="-19"/>
          <w:lang w:eastAsia="zh-CN"/>
        </w:rPr>
        <w:t>然灾害防御能力还有待进一步提升，救灾救助综合协调机制还需</w:t>
      </w:r>
      <w:r>
        <w:rPr>
          <w:spacing w:val="-16"/>
          <w:lang w:eastAsia="zh-CN"/>
        </w:rPr>
        <w:t>进一步完善，减灾救灾科技支撑和人才保障还需加强。</w:t>
      </w:r>
      <w:r>
        <w:rPr>
          <w:b/>
          <w:lang w:eastAsia="zh-CN"/>
        </w:rPr>
        <w:t>五是</w:t>
      </w:r>
      <w:r>
        <w:rPr>
          <w:lang w:eastAsia="zh-CN"/>
        </w:rPr>
        <w:t>应急</w:t>
      </w:r>
      <w:r>
        <w:rPr>
          <w:spacing w:val="-9"/>
          <w:lang w:eastAsia="zh-CN"/>
        </w:rPr>
        <w:t>管理能力仍然相对落后，应急指挥信息化水平不高，迫切需要运</w:t>
      </w:r>
      <w:r>
        <w:rPr>
          <w:spacing w:val="-13"/>
          <w:lang w:eastAsia="zh-CN"/>
        </w:rPr>
        <w:t>用云计算、大数据、物联网、人工智能等新技术，建设全面支撑</w:t>
      </w:r>
      <w:r>
        <w:rPr>
          <w:spacing w:val="-14"/>
          <w:lang w:eastAsia="zh-CN"/>
        </w:rPr>
        <w:t>具有系统化、扁平化、立体化、智能化、人性化特征，与经济强</w:t>
      </w:r>
      <w:r>
        <w:rPr>
          <w:spacing w:val="-20"/>
          <w:w w:val="95"/>
          <w:lang w:eastAsia="zh-CN"/>
        </w:rPr>
        <w:t>区应急指挥能力相适应的现代应急指挥体系。</w:t>
      </w:r>
      <w:r>
        <w:rPr>
          <w:b/>
          <w:w w:val="95"/>
          <w:lang w:eastAsia="zh-CN"/>
        </w:rPr>
        <w:t>六是</w:t>
      </w:r>
      <w:r>
        <w:rPr>
          <w:w w:val="95"/>
          <w:lang w:eastAsia="zh-CN"/>
        </w:rPr>
        <w:t>随着经济社</w:t>
      </w:r>
      <w:r>
        <w:rPr>
          <w:spacing w:val="-10"/>
          <w:lang w:eastAsia="zh-CN"/>
        </w:rPr>
        <w:t>会的发展，城市规模日益扩</w:t>
      </w:r>
      <w:r>
        <w:rPr>
          <w:spacing w:val="-10"/>
          <w:lang w:eastAsia="zh-CN"/>
        </w:rPr>
        <w:t>大，结构日趋复杂，城市建设、轨道</w:t>
      </w:r>
      <w:r>
        <w:rPr>
          <w:spacing w:val="-13"/>
          <w:lang w:eastAsia="zh-CN"/>
        </w:rPr>
        <w:t>交通、油气输送管道、危旧房屋、玻璃幕墙、电梯设备以及人员密集场所等安全风险突出，城市安全管理难度增大。自然灾害、</w:t>
      </w:r>
      <w:r>
        <w:rPr>
          <w:spacing w:val="-20"/>
          <w:w w:val="95"/>
          <w:lang w:eastAsia="zh-CN"/>
        </w:rPr>
        <w:t>事故灾难、公共卫生事件、社会安全事件等突发事件也日益增多，</w:t>
      </w:r>
      <w:r>
        <w:rPr>
          <w:spacing w:val="-20"/>
          <w:w w:val="95"/>
          <w:lang w:eastAsia="zh-CN"/>
        </w:rPr>
        <w:t xml:space="preserve"> </w:t>
      </w:r>
      <w:r>
        <w:rPr>
          <w:spacing w:val="-15"/>
          <w:lang w:eastAsia="zh-CN"/>
        </w:rPr>
        <w:t>使得我区在</w:t>
      </w:r>
      <w:r>
        <w:rPr>
          <w:spacing w:val="-15"/>
          <w:lang w:eastAsia="zh-CN"/>
        </w:rPr>
        <w:t>“</w:t>
      </w:r>
      <w:r>
        <w:rPr>
          <w:spacing w:val="-15"/>
          <w:lang w:eastAsia="zh-CN"/>
        </w:rPr>
        <w:t>十四五</w:t>
      </w:r>
      <w:r>
        <w:rPr>
          <w:spacing w:val="-15"/>
          <w:lang w:eastAsia="zh-CN"/>
        </w:rPr>
        <w:t>”</w:t>
      </w:r>
      <w:r>
        <w:rPr>
          <w:spacing w:val="-15"/>
          <w:lang w:eastAsia="zh-CN"/>
        </w:rPr>
        <w:t>时期的城市公共安全管理面临愈加严峻的</w:t>
      </w:r>
      <w:r>
        <w:rPr>
          <w:spacing w:val="-15"/>
          <w:w w:val="95"/>
          <w:lang w:eastAsia="zh-CN"/>
        </w:rPr>
        <w:t>挑战。</w:t>
      </w:r>
    </w:p>
    <w:p w14:paraId="6F57BCC2" w14:textId="77777777" w:rsidR="002657F4" w:rsidRDefault="0043325E">
      <w:pPr>
        <w:pStyle w:val="a3"/>
        <w:spacing w:before="34"/>
        <w:ind w:left="747"/>
        <w:rPr>
          <w:rFonts w:ascii="黑体" w:eastAsia="黑体" w:hAnsi="黑体"/>
          <w:lang w:eastAsia="zh-CN"/>
        </w:rPr>
      </w:pPr>
      <w:r>
        <w:rPr>
          <w:rFonts w:ascii="黑体" w:eastAsia="黑体" w:hAnsi="黑体" w:hint="eastAsia"/>
          <w:w w:val="95"/>
          <w:lang w:eastAsia="zh-CN"/>
        </w:rPr>
        <w:t>二、“十四五”时期发展目标</w:t>
      </w:r>
    </w:p>
    <w:p w14:paraId="13F1425C" w14:textId="77777777" w:rsidR="002657F4" w:rsidRDefault="0043325E">
      <w:pPr>
        <w:pStyle w:val="a3"/>
        <w:spacing w:before="137" w:line="319" w:lineRule="auto"/>
        <w:ind w:right="158" w:firstLine="640"/>
        <w:rPr>
          <w:lang w:eastAsia="zh-CN"/>
        </w:rPr>
      </w:pPr>
      <w:r>
        <w:rPr>
          <w:lang w:eastAsia="zh-CN"/>
        </w:rPr>
        <w:t>贯彻落</w:t>
      </w:r>
      <w:proofErr w:type="gramStart"/>
      <w:r>
        <w:rPr>
          <w:lang w:eastAsia="zh-CN"/>
        </w:rPr>
        <w:t>实习近</w:t>
      </w:r>
      <w:proofErr w:type="gramEnd"/>
      <w:r>
        <w:rPr>
          <w:lang w:eastAsia="zh-CN"/>
        </w:rPr>
        <w:t>平总书记关于</w:t>
      </w:r>
      <w:r>
        <w:rPr>
          <w:color w:val="212121"/>
          <w:spacing w:val="-11"/>
          <w:lang w:eastAsia="zh-CN"/>
        </w:rPr>
        <w:t>安全生产、防灾减灾、应急救援</w:t>
      </w:r>
      <w:r>
        <w:rPr>
          <w:spacing w:val="-11"/>
          <w:lang w:eastAsia="zh-CN"/>
        </w:rPr>
        <w:t>等方面重要论述精神，以推进大安全大应急大减灾建设为主线，</w:t>
      </w:r>
      <w:r>
        <w:rPr>
          <w:spacing w:val="-11"/>
          <w:lang w:eastAsia="zh-CN"/>
        </w:rPr>
        <w:t xml:space="preserve"> </w:t>
      </w:r>
      <w:r>
        <w:rPr>
          <w:spacing w:val="-15"/>
          <w:lang w:eastAsia="zh-CN"/>
        </w:rPr>
        <w:t>进一步强化安全责任、隐患治理、执法监察、预测预警、防灾减</w:t>
      </w:r>
      <w:r>
        <w:rPr>
          <w:spacing w:val="-12"/>
          <w:lang w:eastAsia="zh-CN"/>
        </w:rPr>
        <w:t>灾、应急救援和基础保障体系建设，进一步减少一般事故</w:t>
      </w:r>
      <w:r>
        <w:rPr>
          <w:spacing w:val="-12"/>
          <w:lang w:eastAsia="zh-CN"/>
        </w:rPr>
        <w:t>，有效</w:t>
      </w:r>
      <w:r>
        <w:rPr>
          <w:spacing w:val="-12"/>
          <w:w w:val="95"/>
          <w:lang w:eastAsia="zh-CN"/>
        </w:rPr>
        <w:t>控制较大事故，坚决杜绝重特大事故。</w:t>
      </w:r>
    </w:p>
    <w:p w14:paraId="298B7BD8" w14:textId="77777777" w:rsidR="002657F4" w:rsidRDefault="0043325E">
      <w:pPr>
        <w:pStyle w:val="a3"/>
        <w:spacing w:before="34" w:line="319" w:lineRule="auto"/>
        <w:ind w:right="114" w:firstLine="640"/>
        <w:rPr>
          <w:lang w:eastAsia="zh-CN"/>
        </w:rPr>
      </w:pPr>
      <w:r>
        <w:rPr>
          <w:b/>
          <w:lang w:eastAsia="zh-CN"/>
        </w:rPr>
        <w:t>安全生产方面：</w:t>
      </w:r>
      <w:r>
        <w:rPr>
          <w:spacing w:val="-40"/>
          <w:lang w:eastAsia="zh-CN"/>
        </w:rPr>
        <w:t>到</w:t>
      </w:r>
      <w:r>
        <w:rPr>
          <w:spacing w:val="-40"/>
          <w:lang w:eastAsia="zh-CN"/>
        </w:rPr>
        <w:t xml:space="preserve"> </w:t>
      </w:r>
      <w:r>
        <w:rPr>
          <w:lang w:eastAsia="zh-CN"/>
        </w:rPr>
        <w:t>2025</w:t>
      </w:r>
      <w:r>
        <w:rPr>
          <w:spacing w:val="-10"/>
          <w:lang w:eastAsia="zh-CN"/>
        </w:rPr>
        <w:t xml:space="preserve"> </w:t>
      </w:r>
      <w:r>
        <w:rPr>
          <w:spacing w:val="-10"/>
          <w:lang w:eastAsia="zh-CN"/>
        </w:rPr>
        <w:t>年，</w:t>
      </w:r>
      <w:r>
        <w:rPr>
          <w:rFonts w:hint="eastAsia"/>
          <w:spacing w:val="-10"/>
          <w:lang w:eastAsia="zh-CN"/>
        </w:rPr>
        <w:t>地区</w:t>
      </w:r>
      <w:r>
        <w:rPr>
          <w:spacing w:val="-10"/>
          <w:lang w:eastAsia="zh-CN"/>
        </w:rPr>
        <w:t>安全生产综合管理能力显著提升，安全生产基层基础保障能力明显增强，</w:t>
      </w:r>
      <w:r>
        <w:rPr>
          <w:spacing w:val="-10"/>
          <w:lang w:eastAsia="zh-CN"/>
        </w:rPr>
        <w:t>“</w:t>
      </w:r>
      <w:r>
        <w:rPr>
          <w:spacing w:val="-10"/>
          <w:lang w:eastAsia="zh-CN"/>
        </w:rPr>
        <w:t>科技新安</w:t>
      </w:r>
      <w:r>
        <w:rPr>
          <w:spacing w:val="-10"/>
          <w:lang w:eastAsia="zh-CN"/>
        </w:rPr>
        <w:t xml:space="preserve">” </w:t>
      </w:r>
      <w:r>
        <w:rPr>
          <w:spacing w:val="-13"/>
          <w:lang w:eastAsia="zh-CN"/>
        </w:rPr>
        <w:t>效果明显，</w:t>
      </w:r>
      <w:r>
        <w:rPr>
          <w:spacing w:val="-13"/>
          <w:lang w:eastAsia="zh-CN"/>
        </w:rPr>
        <w:lastRenderedPageBreak/>
        <w:t>监管体制机制基本完善，市民安全素质显著提升，生</w:t>
      </w:r>
      <w:r>
        <w:rPr>
          <w:spacing w:val="-27"/>
          <w:lang w:eastAsia="zh-CN"/>
        </w:rPr>
        <w:t>产安全事故控制指标全面下降，亿元</w:t>
      </w:r>
      <w:r>
        <w:rPr>
          <w:spacing w:val="-27"/>
          <w:lang w:eastAsia="zh-CN"/>
        </w:rPr>
        <w:t xml:space="preserve"> </w:t>
      </w:r>
      <w:r>
        <w:rPr>
          <w:lang w:eastAsia="zh-CN"/>
        </w:rPr>
        <w:t>GDP</w:t>
      </w:r>
      <w:r>
        <w:rPr>
          <w:spacing w:val="-37"/>
          <w:lang w:eastAsia="zh-CN"/>
        </w:rPr>
        <w:t xml:space="preserve"> </w:t>
      </w:r>
      <w:r>
        <w:rPr>
          <w:spacing w:val="-37"/>
          <w:lang w:eastAsia="zh-CN"/>
        </w:rPr>
        <w:t>死亡率</w:t>
      </w:r>
      <w:r>
        <w:rPr>
          <w:spacing w:val="-37"/>
          <w:lang w:eastAsia="zh-CN"/>
        </w:rPr>
        <w:t xml:space="preserve"> </w:t>
      </w:r>
      <w:r>
        <w:rPr>
          <w:lang w:eastAsia="zh-CN"/>
        </w:rPr>
        <w:t>2018</w:t>
      </w:r>
      <w:r>
        <w:rPr>
          <w:spacing w:val="-60"/>
          <w:lang w:eastAsia="zh-CN"/>
        </w:rPr>
        <w:t xml:space="preserve"> </w:t>
      </w:r>
      <w:r>
        <w:rPr>
          <w:spacing w:val="-60"/>
          <w:lang w:eastAsia="zh-CN"/>
        </w:rPr>
        <w:t>为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0.0154</w:t>
      </w:r>
      <w:r>
        <w:rPr>
          <w:lang w:eastAsia="zh-CN"/>
        </w:rPr>
        <w:t>；</w:t>
      </w:r>
    </w:p>
    <w:p w14:paraId="671ADEB0" w14:textId="77777777" w:rsidR="002657F4" w:rsidRDefault="0043325E">
      <w:pPr>
        <w:pStyle w:val="a3"/>
        <w:spacing w:before="34"/>
        <w:rPr>
          <w:lang w:eastAsia="zh-CN"/>
        </w:rPr>
      </w:pPr>
      <w:r>
        <w:rPr>
          <w:lang w:eastAsia="zh-CN"/>
        </w:rPr>
        <w:t>2019</w:t>
      </w:r>
      <w:r>
        <w:rPr>
          <w:spacing w:val="-32"/>
          <w:lang w:eastAsia="zh-CN"/>
        </w:rPr>
        <w:t xml:space="preserve"> </w:t>
      </w:r>
      <w:r>
        <w:rPr>
          <w:spacing w:val="-32"/>
          <w:lang w:eastAsia="zh-CN"/>
        </w:rPr>
        <w:t>年截至</w:t>
      </w:r>
      <w:r>
        <w:rPr>
          <w:spacing w:val="-32"/>
          <w:lang w:eastAsia="zh-CN"/>
        </w:rPr>
        <w:t xml:space="preserve"> </w:t>
      </w:r>
      <w:r>
        <w:rPr>
          <w:lang w:eastAsia="zh-CN"/>
        </w:rPr>
        <w:t>12</w:t>
      </w:r>
      <w:r>
        <w:rPr>
          <w:spacing w:val="-52"/>
          <w:lang w:eastAsia="zh-CN"/>
        </w:rPr>
        <w:t xml:space="preserve"> </w:t>
      </w:r>
      <w:r>
        <w:rPr>
          <w:spacing w:val="-52"/>
          <w:lang w:eastAsia="zh-CN"/>
        </w:rPr>
        <w:t>月</w:t>
      </w:r>
      <w:r>
        <w:rPr>
          <w:spacing w:val="-52"/>
          <w:lang w:eastAsia="zh-CN"/>
        </w:rPr>
        <w:t xml:space="preserve"> </w:t>
      </w:r>
      <w:r>
        <w:rPr>
          <w:lang w:eastAsia="zh-CN"/>
        </w:rPr>
        <w:t>23</w:t>
      </w:r>
      <w:r>
        <w:rPr>
          <w:spacing w:val="-40"/>
          <w:lang w:eastAsia="zh-CN"/>
        </w:rPr>
        <w:t xml:space="preserve"> </w:t>
      </w:r>
      <w:r>
        <w:rPr>
          <w:spacing w:val="-40"/>
          <w:lang w:eastAsia="zh-CN"/>
        </w:rPr>
        <w:t>日为</w:t>
      </w:r>
      <w:r>
        <w:rPr>
          <w:spacing w:val="-40"/>
          <w:lang w:eastAsia="zh-CN"/>
        </w:rPr>
        <w:t xml:space="preserve"> </w:t>
      </w:r>
      <w:r>
        <w:rPr>
          <w:lang w:eastAsia="zh-CN"/>
        </w:rPr>
        <w:t>0.0158</w:t>
      </w:r>
      <w:r>
        <w:rPr>
          <w:spacing w:val="-7"/>
          <w:lang w:eastAsia="zh-CN"/>
        </w:rPr>
        <w:t>；</w:t>
      </w:r>
      <w:r>
        <w:rPr>
          <w:spacing w:val="-7"/>
          <w:lang w:eastAsia="zh-CN"/>
        </w:rPr>
        <w:t>“</w:t>
      </w:r>
      <w:r>
        <w:rPr>
          <w:spacing w:val="-7"/>
          <w:lang w:eastAsia="zh-CN"/>
        </w:rPr>
        <w:t>十四五</w:t>
      </w:r>
      <w:r>
        <w:rPr>
          <w:spacing w:val="-7"/>
          <w:lang w:eastAsia="zh-CN"/>
        </w:rPr>
        <w:t>”</w:t>
      </w:r>
      <w:r>
        <w:rPr>
          <w:spacing w:val="-7"/>
          <w:lang w:eastAsia="zh-CN"/>
        </w:rPr>
        <w:t>期间亿元</w:t>
      </w:r>
      <w:r>
        <w:rPr>
          <w:spacing w:val="-7"/>
          <w:lang w:eastAsia="zh-CN"/>
        </w:rPr>
        <w:t xml:space="preserve"> </w:t>
      </w:r>
      <w:r>
        <w:rPr>
          <w:lang w:eastAsia="zh-CN"/>
        </w:rPr>
        <w:t>GDP</w:t>
      </w:r>
      <w:r>
        <w:rPr>
          <w:spacing w:val="-40"/>
          <w:lang w:eastAsia="zh-CN"/>
        </w:rPr>
        <w:t xml:space="preserve"> </w:t>
      </w:r>
      <w:r>
        <w:rPr>
          <w:spacing w:val="-40"/>
          <w:lang w:eastAsia="zh-CN"/>
        </w:rPr>
        <w:t>死</w:t>
      </w:r>
    </w:p>
    <w:p w14:paraId="0CDE023F" w14:textId="77777777" w:rsidR="002657F4" w:rsidRDefault="0043325E">
      <w:pPr>
        <w:pStyle w:val="a3"/>
        <w:spacing w:before="132"/>
        <w:rPr>
          <w:lang w:eastAsia="zh-CN"/>
        </w:rPr>
      </w:pPr>
      <w:proofErr w:type="gramStart"/>
      <w:r>
        <w:rPr>
          <w:w w:val="95"/>
          <w:position w:val="1"/>
          <w:lang w:eastAsia="zh-CN"/>
        </w:rPr>
        <w:t>亡率下降</w:t>
      </w:r>
      <w:proofErr w:type="gramEnd"/>
      <w:r>
        <w:rPr>
          <w:spacing w:val="-10"/>
          <w:w w:val="95"/>
          <w:position w:val="1"/>
          <w:lang w:eastAsia="zh-CN"/>
        </w:rPr>
        <w:t xml:space="preserve"> </w:t>
      </w:r>
      <w:r>
        <w:rPr>
          <w:noProof/>
          <w:spacing w:val="10"/>
          <w:w w:val="99"/>
        </w:rPr>
        <w:drawing>
          <wp:inline distT="0" distB="0" distL="0" distR="0" wp14:anchorId="264B5BBC" wp14:editId="340AF944">
            <wp:extent cx="85090" cy="154940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4" cy="155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lang w:eastAsia="zh-CN"/>
        </w:rPr>
        <w:t>（降幅为</w:t>
      </w:r>
      <w:r>
        <w:rPr>
          <w:spacing w:val="-82"/>
          <w:position w:val="1"/>
          <w:lang w:eastAsia="zh-CN"/>
        </w:rPr>
        <w:t xml:space="preserve"> </w:t>
      </w:r>
      <w:r>
        <w:rPr>
          <w:position w:val="1"/>
          <w:lang w:eastAsia="zh-CN"/>
        </w:rPr>
        <w:t>2025</w:t>
      </w:r>
      <w:r>
        <w:rPr>
          <w:spacing w:val="-83"/>
          <w:position w:val="1"/>
          <w:lang w:eastAsia="zh-CN"/>
        </w:rPr>
        <w:t xml:space="preserve"> </w:t>
      </w:r>
      <w:r>
        <w:rPr>
          <w:position w:val="1"/>
          <w:lang w:eastAsia="zh-CN"/>
        </w:rPr>
        <w:t>年末较</w:t>
      </w:r>
      <w:r>
        <w:rPr>
          <w:spacing w:val="-84"/>
          <w:position w:val="1"/>
          <w:lang w:eastAsia="zh-CN"/>
        </w:rPr>
        <w:t xml:space="preserve"> </w:t>
      </w:r>
      <w:r>
        <w:rPr>
          <w:position w:val="1"/>
          <w:lang w:eastAsia="zh-CN"/>
        </w:rPr>
        <w:t>2020</w:t>
      </w:r>
      <w:r>
        <w:rPr>
          <w:spacing w:val="-83"/>
          <w:position w:val="1"/>
          <w:lang w:eastAsia="zh-CN"/>
        </w:rPr>
        <w:t xml:space="preserve"> </w:t>
      </w:r>
      <w:r>
        <w:rPr>
          <w:position w:val="1"/>
          <w:lang w:eastAsia="zh-CN"/>
        </w:rPr>
        <w:t>年末下降的幅度）。</w:t>
      </w:r>
    </w:p>
    <w:p w14:paraId="3C08EB7A" w14:textId="77777777" w:rsidR="002657F4" w:rsidRDefault="0043325E">
      <w:pPr>
        <w:pStyle w:val="a3"/>
        <w:spacing w:before="145" w:line="319" w:lineRule="auto"/>
        <w:ind w:right="114" w:firstLine="640"/>
        <w:rPr>
          <w:lang w:eastAsia="zh-CN"/>
        </w:rPr>
      </w:pPr>
      <w:r>
        <w:rPr>
          <w:b/>
          <w:spacing w:val="-9"/>
          <w:lang w:eastAsia="zh-CN"/>
        </w:rPr>
        <w:t>防灾减灾方面：</w:t>
      </w:r>
      <w:r>
        <w:rPr>
          <w:spacing w:val="-44"/>
          <w:lang w:eastAsia="zh-CN"/>
        </w:rPr>
        <w:t>到</w:t>
      </w:r>
      <w:r>
        <w:rPr>
          <w:spacing w:val="-44"/>
          <w:lang w:eastAsia="zh-CN"/>
        </w:rPr>
        <w:t xml:space="preserve"> </w:t>
      </w:r>
      <w:r>
        <w:rPr>
          <w:lang w:eastAsia="zh-CN"/>
        </w:rPr>
        <w:t>2025</w:t>
      </w:r>
      <w:r>
        <w:rPr>
          <w:spacing w:val="-14"/>
          <w:lang w:eastAsia="zh-CN"/>
        </w:rPr>
        <w:t xml:space="preserve"> </w:t>
      </w:r>
      <w:r>
        <w:rPr>
          <w:spacing w:val="-14"/>
          <w:lang w:eastAsia="zh-CN"/>
        </w:rPr>
        <w:t>年，减灾救灾体制机制进一步健全，</w:t>
      </w:r>
      <w:r>
        <w:rPr>
          <w:spacing w:val="-14"/>
          <w:lang w:eastAsia="zh-CN"/>
        </w:rPr>
        <w:t xml:space="preserve"> </w:t>
      </w:r>
      <w:r>
        <w:rPr>
          <w:spacing w:val="-14"/>
          <w:w w:val="95"/>
          <w:lang w:eastAsia="zh-CN"/>
        </w:rPr>
        <w:t>基本建成与全面小康社会相适应的自然灾害预警、救助体系。</w:t>
      </w:r>
    </w:p>
    <w:p w14:paraId="32FBD9BB" w14:textId="0EF01B6D" w:rsidR="002657F4" w:rsidRDefault="0043325E" w:rsidP="006020BC">
      <w:pPr>
        <w:pStyle w:val="a3"/>
        <w:spacing w:before="34" w:line="319" w:lineRule="auto"/>
        <w:ind w:right="114" w:firstLine="640"/>
        <w:rPr>
          <w:lang w:eastAsia="zh-CN"/>
        </w:rPr>
      </w:pPr>
      <w:r>
        <w:rPr>
          <w:b/>
          <w:spacing w:val="-9"/>
          <w:lang w:eastAsia="zh-CN"/>
        </w:rPr>
        <w:t>应急救援方面：</w:t>
      </w:r>
      <w:r>
        <w:rPr>
          <w:spacing w:val="-44"/>
          <w:lang w:eastAsia="zh-CN"/>
        </w:rPr>
        <w:t>到</w:t>
      </w:r>
      <w:r>
        <w:rPr>
          <w:spacing w:val="-44"/>
          <w:lang w:eastAsia="zh-CN"/>
        </w:rPr>
        <w:t xml:space="preserve"> </w:t>
      </w:r>
      <w:r>
        <w:rPr>
          <w:lang w:eastAsia="zh-CN"/>
        </w:rPr>
        <w:t>2025</w:t>
      </w:r>
      <w:r>
        <w:rPr>
          <w:spacing w:val="-14"/>
          <w:lang w:eastAsia="zh-CN"/>
        </w:rPr>
        <w:t xml:space="preserve"> </w:t>
      </w:r>
      <w:r>
        <w:rPr>
          <w:spacing w:val="-14"/>
          <w:lang w:eastAsia="zh-CN"/>
        </w:rPr>
        <w:t>年，全面形成应急管理信息化体系，</w:t>
      </w:r>
      <w:r>
        <w:rPr>
          <w:spacing w:val="-14"/>
          <w:lang w:eastAsia="zh-CN"/>
        </w:rPr>
        <w:t xml:space="preserve"> </w:t>
      </w:r>
      <w:r>
        <w:rPr>
          <w:spacing w:val="-18"/>
          <w:w w:val="95"/>
          <w:lang w:eastAsia="zh-CN"/>
        </w:rPr>
        <w:t>信息化发展达到国际领先水平；打造与中国特色社会主义先行示</w:t>
      </w:r>
      <w:r>
        <w:rPr>
          <w:w w:val="95"/>
          <w:lang w:eastAsia="zh-CN"/>
        </w:rPr>
        <w:t>范区相匹配的应急救援队伍，应急救援能力达到国内先进水平。</w:t>
      </w:r>
    </w:p>
    <w:p w14:paraId="02DCAA70" w14:textId="77777777" w:rsidR="002657F4" w:rsidRDefault="0043325E">
      <w:pPr>
        <w:pStyle w:val="a3"/>
        <w:spacing w:before="137" w:line="321" w:lineRule="auto"/>
        <w:ind w:right="273" w:firstLine="640"/>
        <w:rPr>
          <w:rFonts w:ascii="楷体" w:eastAsia="楷体" w:hAnsi="楷体"/>
          <w:lang w:eastAsia="zh-CN"/>
        </w:rPr>
      </w:pPr>
      <w:r>
        <w:rPr>
          <w:rFonts w:ascii="楷体" w:eastAsia="楷体" w:hAnsi="楷体" w:hint="eastAsia"/>
          <w:lang w:eastAsia="zh-CN"/>
        </w:rPr>
        <w:t>（</w:t>
      </w:r>
      <w:r>
        <w:rPr>
          <w:rFonts w:ascii="楷体" w:eastAsia="楷体" w:hAnsi="楷体" w:hint="eastAsia"/>
          <w:spacing w:val="-5"/>
          <w:lang w:eastAsia="zh-CN"/>
        </w:rPr>
        <w:t>将根据深圳市</w:t>
      </w:r>
      <w:r>
        <w:rPr>
          <w:rFonts w:ascii="楷体" w:eastAsia="楷体" w:hAnsi="楷体" w:hint="eastAsia"/>
          <w:color w:val="212121"/>
          <w:spacing w:val="-11"/>
          <w:lang w:eastAsia="zh-CN"/>
        </w:rPr>
        <w:t>“十四五”安全生产、防灾减灾、应急救援</w:t>
      </w:r>
      <w:r>
        <w:rPr>
          <w:rFonts w:ascii="楷体" w:eastAsia="楷体" w:hAnsi="楷体" w:hint="eastAsia"/>
          <w:color w:val="212121"/>
          <w:spacing w:val="-11"/>
          <w:w w:val="95"/>
          <w:lang w:eastAsia="zh-CN"/>
        </w:rPr>
        <w:t>专项规划内容及我区下一步重点工作适当调整</w:t>
      </w:r>
      <w:r>
        <w:rPr>
          <w:rFonts w:ascii="楷体" w:eastAsia="楷体" w:hAnsi="楷体" w:hint="eastAsia"/>
          <w:spacing w:val="-11"/>
          <w:w w:val="95"/>
          <w:lang w:eastAsia="zh-CN"/>
        </w:rPr>
        <w:t>）</w:t>
      </w:r>
    </w:p>
    <w:p w14:paraId="66833372" w14:textId="77777777" w:rsidR="002657F4" w:rsidRDefault="0043325E">
      <w:pPr>
        <w:pStyle w:val="a3"/>
        <w:spacing w:before="28"/>
        <w:ind w:left="747"/>
        <w:rPr>
          <w:rFonts w:ascii="黑体" w:eastAsia="黑体" w:hAnsi="黑体"/>
          <w:lang w:eastAsia="zh-CN"/>
        </w:rPr>
      </w:pPr>
      <w:r>
        <w:rPr>
          <w:rFonts w:ascii="黑体" w:eastAsia="黑体" w:hAnsi="黑体" w:hint="eastAsia"/>
          <w:w w:val="95"/>
          <w:lang w:eastAsia="zh-CN"/>
        </w:rPr>
        <w:t>三、“十四五”时期工作思路和主要任务</w:t>
      </w:r>
    </w:p>
    <w:p w14:paraId="5259956D" w14:textId="77777777" w:rsidR="002657F4" w:rsidRDefault="0043325E">
      <w:pPr>
        <w:pStyle w:val="a3"/>
        <w:spacing w:before="139"/>
        <w:ind w:left="747"/>
        <w:rPr>
          <w:rFonts w:ascii="楷体" w:eastAsia="楷体"/>
          <w:lang w:eastAsia="zh-CN"/>
        </w:rPr>
      </w:pPr>
      <w:r>
        <w:rPr>
          <w:rFonts w:ascii="楷体" w:eastAsia="楷体" w:hint="eastAsia"/>
          <w:w w:val="95"/>
          <w:lang w:eastAsia="zh-CN"/>
        </w:rPr>
        <w:t>（一）工作思路</w:t>
      </w:r>
    </w:p>
    <w:p w14:paraId="51C64E7D" w14:textId="77777777" w:rsidR="002657F4" w:rsidRDefault="0043325E">
      <w:pPr>
        <w:pStyle w:val="a3"/>
        <w:spacing w:before="137" w:line="319" w:lineRule="auto"/>
        <w:ind w:right="114" w:firstLine="640"/>
        <w:rPr>
          <w:lang w:eastAsia="zh-CN"/>
        </w:rPr>
      </w:pPr>
      <w:r>
        <w:rPr>
          <w:spacing w:val="-5"/>
          <w:lang w:eastAsia="zh-CN"/>
        </w:rPr>
        <w:t>坚持以习近平新时代中国特色社会主义思想为指导，深入贯</w:t>
      </w:r>
      <w:r>
        <w:rPr>
          <w:spacing w:val="5"/>
          <w:lang w:eastAsia="zh-CN"/>
        </w:rPr>
        <w:t>彻落</w:t>
      </w:r>
      <w:proofErr w:type="gramStart"/>
      <w:r>
        <w:rPr>
          <w:spacing w:val="5"/>
          <w:lang w:eastAsia="zh-CN"/>
        </w:rPr>
        <w:t>实习近</w:t>
      </w:r>
      <w:proofErr w:type="gramEnd"/>
      <w:r>
        <w:rPr>
          <w:spacing w:val="5"/>
          <w:lang w:eastAsia="zh-CN"/>
        </w:rPr>
        <w:t>平总书记对广东重要讲话及对深圳重要批示指示精</w:t>
      </w:r>
      <w:r>
        <w:rPr>
          <w:spacing w:val="-12"/>
          <w:lang w:eastAsia="zh-CN"/>
        </w:rPr>
        <w:t>神，认真贯彻落实省市决策部署，抓住粤港澳大湾区建设重大机</w:t>
      </w:r>
      <w:r>
        <w:rPr>
          <w:spacing w:val="-13"/>
          <w:lang w:eastAsia="zh-CN"/>
        </w:rPr>
        <w:t>遇，坚持稳中求进工作总基调，以推进改革发展为动力，以提升</w:t>
      </w:r>
      <w:r>
        <w:rPr>
          <w:spacing w:val="-21"/>
          <w:w w:val="95"/>
          <w:lang w:eastAsia="zh-CN"/>
        </w:rPr>
        <w:t>应急管理能力为主线，以狠抓</w:t>
      </w:r>
      <w:r>
        <w:rPr>
          <w:spacing w:val="-21"/>
          <w:w w:val="95"/>
          <w:lang w:eastAsia="zh-CN"/>
        </w:rPr>
        <w:t>“</w:t>
      </w:r>
      <w:r>
        <w:rPr>
          <w:spacing w:val="-21"/>
          <w:w w:val="95"/>
          <w:lang w:eastAsia="zh-CN"/>
        </w:rPr>
        <w:t>作风强安、科技强安、合力强安</w:t>
      </w:r>
      <w:r>
        <w:rPr>
          <w:spacing w:val="-21"/>
          <w:w w:val="95"/>
          <w:lang w:eastAsia="zh-CN"/>
        </w:rPr>
        <w:t xml:space="preserve">” </w:t>
      </w:r>
      <w:r>
        <w:rPr>
          <w:spacing w:val="-19"/>
          <w:lang w:eastAsia="zh-CN"/>
        </w:rPr>
        <w:t>为着力点和突破口，建立完善应急管理体系，统筹加强自然灾害</w:t>
      </w:r>
      <w:r>
        <w:rPr>
          <w:spacing w:val="-14"/>
          <w:lang w:eastAsia="zh-CN"/>
        </w:rPr>
        <w:t>防治，全力防范化解重大安全</w:t>
      </w:r>
      <w:r>
        <w:rPr>
          <w:spacing w:val="-14"/>
          <w:lang w:eastAsia="zh-CN"/>
        </w:rPr>
        <w:lastRenderedPageBreak/>
        <w:t>风险，着力提升应急管理和防灾减</w:t>
      </w:r>
      <w:r>
        <w:rPr>
          <w:spacing w:val="-20"/>
          <w:w w:val="95"/>
          <w:lang w:eastAsia="zh-CN"/>
        </w:rPr>
        <w:t>灾救灾能力，守牢安全生产底线，坚决防范遏制重特大灾害事故，</w:t>
      </w:r>
      <w:r>
        <w:rPr>
          <w:spacing w:val="-20"/>
          <w:w w:val="95"/>
          <w:lang w:eastAsia="zh-CN"/>
        </w:rPr>
        <w:t xml:space="preserve">  </w:t>
      </w:r>
      <w:r>
        <w:rPr>
          <w:spacing w:val="-23"/>
          <w:w w:val="95"/>
          <w:lang w:eastAsia="zh-CN"/>
        </w:rPr>
        <w:t>为深圳在新时代走在前列、新征程勇当尖兵，建设</w:t>
      </w:r>
      <w:r>
        <w:rPr>
          <w:spacing w:val="-23"/>
          <w:w w:val="95"/>
          <w:lang w:eastAsia="zh-CN"/>
        </w:rPr>
        <w:t>“</w:t>
      </w:r>
      <w:r>
        <w:rPr>
          <w:spacing w:val="-23"/>
          <w:w w:val="95"/>
          <w:lang w:eastAsia="zh-CN"/>
        </w:rPr>
        <w:t>先行示范区、</w:t>
      </w:r>
      <w:r>
        <w:rPr>
          <w:spacing w:val="-23"/>
          <w:w w:val="95"/>
          <w:lang w:eastAsia="zh-CN"/>
        </w:rPr>
        <w:t xml:space="preserve"> </w:t>
      </w:r>
      <w:r>
        <w:rPr>
          <w:spacing w:val="-23"/>
          <w:w w:val="95"/>
          <w:lang w:eastAsia="zh-CN"/>
        </w:rPr>
        <w:t xml:space="preserve"> </w:t>
      </w:r>
      <w:r>
        <w:rPr>
          <w:spacing w:val="-23"/>
          <w:w w:val="95"/>
          <w:lang w:eastAsia="zh-CN"/>
        </w:rPr>
        <w:t>强国城市范例</w:t>
      </w:r>
      <w:r>
        <w:rPr>
          <w:spacing w:val="-23"/>
          <w:w w:val="95"/>
          <w:lang w:eastAsia="zh-CN"/>
        </w:rPr>
        <w:t>”</w:t>
      </w:r>
      <w:r>
        <w:rPr>
          <w:spacing w:val="-23"/>
          <w:w w:val="95"/>
          <w:lang w:eastAsia="zh-CN"/>
        </w:rPr>
        <w:t>提供坚实的安全保障。</w:t>
      </w:r>
    </w:p>
    <w:p w14:paraId="3FBDEDB9" w14:textId="77777777" w:rsidR="002657F4" w:rsidRDefault="0043325E">
      <w:pPr>
        <w:pStyle w:val="a3"/>
        <w:spacing w:before="32" w:line="319" w:lineRule="auto"/>
        <w:ind w:right="271" w:firstLine="640"/>
        <w:jc w:val="both"/>
        <w:rPr>
          <w:lang w:eastAsia="zh-CN"/>
        </w:rPr>
      </w:pPr>
      <w:r>
        <w:rPr>
          <w:b/>
          <w:lang w:eastAsia="zh-CN"/>
        </w:rPr>
        <w:t>1</w:t>
      </w:r>
      <w:r>
        <w:rPr>
          <w:b/>
          <w:lang w:eastAsia="zh-CN"/>
        </w:rPr>
        <w:t>．以安全为支撑。</w:t>
      </w:r>
      <w:r>
        <w:rPr>
          <w:lang w:eastAsia="zh-CN"/>
        </w:rPr>
        <w:t>以安全管理、安全技术、安全文化等三</w:t>
      </w:r>
      <w:r>
        <w:rPr>
          <w:spacing w:val="-11"/>
          <w:lang w:eastAsia="zh-CN"/>
        </w:rPr>
        <w:t>大要素为支撑，努力打造自适应完整性安全城市，让城市自动适</w:t>
      </w:r>
      <w:r>
        <w:rPr>
          <w:spacing w:val="-15"/>
          <w:lang w:eastAsia="zh-CN"/>
        </w:rPr>
        <w:t>应各类风险及其变化，并使这些风险时刻处于受控状态，即使在</w:t>
      </w:r>
      <w:r>
        <w:rPr>
          <w:spacing w:val="-15"/>
          <w:w w:val="95"/>
          <w:lang w:eastAsia="zh-CN"/>
        </w:rPr>
        <w:t>突发事件冲击下，城市的各类功能始终处于完整状态。</w:t>
      </w:r>
    </w:p>
    <w:p w14:paraId="302D32F3" w14:textId="2A4A8577" w:rsidR="002657F4" w:rsidRDefault="0043325E" w:rsidP="006020BC">
      <w:pPr>
        <w:pStyle w:val="a3"/>
        <w:spacing w:before="32" w:line="319" w:lineRule="auto"/>
        <w:ind w:right="273" w:firstLine="645"/>
        <w:jc w:val="both"/>
        <w:rPr>
          <w:lang w:eastAsia="zh-CN"/>
        </w:rPr>
      </w:pPr>
      <w:r>
        <w:rPr>
          <w:b/>
          <w:lang w:eastAsia="zh-CN"/>
        </w:rPr>
        <w:t>2</w:t>
      </w:r>
      <w:r>
        <w:rPr>
          <w:b/>
          <w:lang w:eastAsia="zh-CN"/>
        </w:rPr>
        <w:t>．以防控为重点。</w:t>
      </w:r>
      <w:r>
        <w:rPr>
          <w:lang w:eastAsia="zh-CN"/>
        </w:rPr>
        <w:t>应急管理工作的意识转变，由原来的事</w:t>
      </w:r>
      <w:r>
        <w:rPr>
          <w:spacing w:val="-7"/>
          <w:lang w:eastAsia="zh-CN"/>
        </w:rPr>
        <w:t>故导向逐步向主动应急提前防范转变，区域性重点风险隐患问题</w:t>
      </w:r>
      <w:r>
        <w:rPr>
          <w:spacing w:val="-13"/>
          <w:w w:val="95"/>
          <w:lang w:eastAsia="zh-CN"/>
        </w:rPr>
        <w:t>利用科技手段做到提前准备，把</w:t>
      </w:r>
      <w:r>
        <w:rPr>
          <w:spacing w:val="-13"/>
          <w:w w:val="95"/>
          <w:lang w:eastAsia="zh-CN"/>
        </w:rPr>
        <w:t>“</w:t>
      </w:r>
      <w:r>
        <w:rPr>
          <w:spacing w:val="-13"/>
          <w:w w:val="95"/>
          <w:lang w:eastAsia="zh-CN"/>
        </w:rPr>
        <w:t>四预</w:t>
      </w:r>
      <w:r>
        <w:rPr>
          <w:spacing w:val="-13"/>
          <w:w w:val="95"/>
          <w:lang w:eastAsia="zh-CN"/>
        </w:rPr>
        <w:t>”</w:t>
      </w:r>
      <w:r>
        <w:rPr>
          <w:spacing w:val="-13"/>
          <w:w w:val="95"/>
          <w:lang w:eastAsia="zh-CN"/>
        </w:rPr>
        <w:t>落到实处，以安全风险</w:t>
      </w:r>
      <w:r>
        <w:rPr>
          <w:spacing w:val="-11"/>
          <w:lang w:eastAsia="zh-CN"/>
        </w:rPr>
        <w:t>感知敏锐、预警正确、预测超前、预防及时有效作为目标，推</w:t>
      </w:r>
      <w:r>
        <w:rPr>
          <w:spacing w:val="-11"/>
          <w:lang w:eastAsia="zh-CN"/>
        </w:rPr>
        <w:t>行</w:t>
      </w:r>
      <w:r>
        <w:rPr>
          <w:spacing w:val="-15"/>
          <w:lang w:eastAsia="zh-CN"/>
        </w:rPr>
        <w:t>风险管理关口前移，对各类风险的源头进行精准识别和全面综合</w:t>
      </w:r>
      <w:r>
        <w:rPr>
          <w:spacing w:val="-19"/>
          <w:w w:val="95"/>
          <w:lang w:eastAsia="zh-CN"/>
        </w:rPr>
        <w:t>管理，力争做到标本兼治，全面提升应急管理和服务群众的能力。</w:t>
      </w:r>
    </w:p>
    <w:p w14:paraId="51086713" w14:textId="77777777" w:rsidR="002657F4" w:rsidRDefault="0043325E">
      <w:pPr>
        <w:pStyle w:val="a3"/>
        <w:spacing w:before="32" w:line="319" w:lineRule="auto"/>
        <w:ind w:right="141" w:firstLine="645"/>
        <w:rPr>
          <w:lang w:eastAsia="zh-CN"/>
        </w:rPr>
      </w:pPr>
      <w:r>
        <w:rPr>
          <w:b/>
          <w:lang w:eastAsia="zh-CN"/>
        </w:rPr>
        <w:t>3.</w:t>
      </w:r>
      <w:r>
        <w:rPr>
          <w:b/>
          <w:lang w:eastAsia="zh-CN"/>
        </w:rPr>
        <w:t>以科技为手段。</w:t>
      </w:r>
      <w:r>
        <w:rPr>
          <w:lang w:eastAsia="zh-CN"/>
        </w:rPr>
        <w:t>持续提升重点行业领域自动化、科技化、</w:t>
      </w:r>
      <w:r>
        <w:rPr>
          <w:spacing w:val="-11"/>
          <w:lang w:eastAsia="zh-CN"/>
        </w:rPr>
        <w:t>信息化、智能化水平。加快淘汰安全性能较低的落后产能，大力</w:t>
      </w:r>
      <w:r>
        <w:rPr>
          <w:spacing w:val="-17"/>
          <w:lang w:eastAsia="zh-CN"/>
        </w:rPr>
        <w:t>扶持高危行业领域技术革新与设备升级。不断深化工矿商贸企业</w:t>
      </w:r>
      <w:r>
        <w:rPr>
          <w:spacing w:val="-18"/>
          <w:lang w:eastAsia="zh-CN"/>
        </w:rPr>
        <w:t>自动化控制技术的应用，深度推进各行业领域的风险监测预警科</w:t>
      </w:r>
      <w:r>
        <w:rPr>
          <w:spacing w:val="-14"/>
          <w:lang w:eastAsia="zh-CN"/>
        </w:rPr>
        <w:t>技化、信息化水平，大力推广重点行业领域实时监测预警和智能化监管新技术的应用。</w:t>
      </w:r>
      <w:r>
        <w:rPr>
          <w:spacing w:val="-14"/>
          <w:lang w:eastAsia="zh-CN"/>
        </w:rPr>
        <w:lastRenderedPageBreak/>
        <w:t>同时深入推进重点行业领域的技术攻关，</w:t>
      </w:r>
      <w:r>
        <w:rPr>
          <w:spacing w:val="-14"/>
          <w:lang w:eastAsia="zh-CN"/>
        </w:rPr>
        <w:t xml:space="preserve"> </w:t>
      </w:r>
      <w:r>
        <w:rPr>
          <w:spacing w:val="-14"/>
          <w:w w:val="95"/>
          <w:lang w:eastAsia="zh-CN"/>
        </w:rPr>
        <w:t>加快推广应用先进的技术装备，提高本质安全水平。</w:t>
      </w:r>
    </w:p>
    <w:p w14:paraId="4A6712BA" w14:textId="77777777" w:rsidR="002657F4" w:rsidRDefault="0043325E">
      <w:pPr>
        <w:pStyle w:val="a3"/>
        <w:spacing w:before="35" w:line="319" w:lineRule="auto"/>
        <w:ind w:right="114" w:firstLine="645"/>
        <w:rPr>
          <w:lang w:eastAsia="zh-CN"/>
        </w:rPr>
      </w:pPr>
      <w:r>
        <w:rPr>
          <w:b/>
          <w:w w:val="95"/>
          <w:lang w:eastAsia="zh-CN"/>
        </w:rPr>
        <w:t>4</w:t>
      </w:r>
      <w:r>
        <w:rPr>
          <w:b/>
          <w:spacing w:val="-19"/>
          <w:w w:val="95"/>
          <w:lang w:eastAsia="zh-CN"/>
        </w:rPr>
        <w:t>.</w:t>
      </w:r>
      <w:r>
        <w:rPr>
          <w:b/>
          <w:spacing w:val="-19"/>
          <w:w w:val="95"/>
          <w:lang w:eastAsia="zh-CN"/>
        </w:rPr>
        <w:t>以人才为依托。</w:t>
      </w:r>
      <w:r>
        <w:rPr>
          <w:spacing w:val="-12"/>
          <w:w w:val="95"/>
          <w:lang w:eastAsia="zh-CN"/>
        </w:rPr>
        <w:t>借助高校的优势资源，推动高校安全工程、</w:t>
      </w:r>
      <w:r>
        <w:rPr>
          <w:spacing w:val="-12"/>
          <w:w w:val="95"/>
          <w:lang w:eastAsia="zh-CN"/>
        </w:rPr>
        <w:t xml:space="preserve"> </w:t>
      </w:r>
      <w:r>
        <w:rPr>
          <w:spacing w:val="-18"/>
          <w:lang w:eastAsia="zh-CN"/>
        </w:rPr>
        <w:t>应急管理等相关本科或研究生学科建设工作，着力为地方培育一批专业的应急管理生力军。同时，通过树立典型，培养一批安全</w:t>
      </w:r>
      <w:r>
        <w:rPr>
          <w:spacing w:val="-16"/>
          <w:lang w:eastAsia="zh-CN"/>
        </w:rPr>
        <w:t>标杆企业、应急管理优秀人才等，发挥先锋模范作用，推动行业</w:t>
      </w:r>
      <w:r>
        <w:rPr>
          <w:spacing w:val="-16"/>
          <w:w w:val="95"/>
          <w:lang w:eastAsia="zh-CN"/>
        </w:rPr>
        <w:t>自律、企业自治。</w:t>
      </w:r>
    </w:p>
    <w:p w14:paraId="6F4646B4" w14:textId="77777777" w:rsidR="002657F4" w:rsidRDefault="0043325E">
      <w:pPr>
        <w:pStyle w:val="a3"/>
        <w:spacing w:before="32"/>
        <w:ind w:left="747"/>
        <w:rPr>
          <w:rFonts w:ascii="楷体" w:eastAsia="楷体"/>
          <w:lang w:eastAsia="zh-CN"/>
        </w:rPr>
      </w:pPr>
      <w:r>
        <w:rPr>
          <w:rFonts w:ascii="楷体" w:eastAsia="楷体" w:hint="eastAsia"/>
          <w:w w:val="95"/>
          <w:lang w:eastAsia="zh-CN"/>
        </w:rPr>
        <w:t>（二）主要任务</w:t>
      </w:r>
    </w:p>
    <w:p w14:paraId="76135F20" w14:textId="77777777" w:rsidR="002657F4" w:rsidRDefault="0043325E">
      <w:pPr>
        <w:pStyle w:val="a3"/>
        <w:spacing w:before="140" w:line="319" w:lineRule="auto"/>
        <w:ind w:right="158" w:firstLine="640"/>
        <w:jc w:val="both"/>
        <w:rPr>
          <w:lang w:eastAsia="zh-CN"/>
        </w:rPr>
      </w:pPr>
      <w:r>
        <w:rPr>
          <w:b/>
          <w:spacing w:val="-9"/>
          <w:lang w:eastAsia="zh-CN"/>
        </w:rPr>
        <w:t>安全生产方面：</w:t>
      </w:r>
      <w:r>
        <w:rPr>
          <w:spacing w:val="-6"/>
          <w:lang w:eastAsia="zh-CN"/>
        </w:rPr>
        <w:t>深化安全责任体系建设，全面提升依法治安</w:t>
      </w:r>
      <w:r>
        <w:rPr>
          <w:spacing w:val="-13"/>
          <w:lang w:eastAsia="zh-CN"/>
        </w:rPr>
        <w:t>能力水平；进一步压实企业主体责任，持续</w:t>
      </w:r>
      <w:r>
        <w:rPr>
          <w:spacing w:val="-13"/>
          <w:lang w:eastAsia="zh-CN"/>
        </w:rPr>
        <w:t>推进重点行业领域攻坚治理，强化风险隐患排查治理和双重预防机制建设。强化科学</w:t>
      </w:r>
      <w:r>
        <w:rPr>
          <w:spacing w:val="-14"/>
          <w:lang w:eastAsia="zh-CN"/>
        </w:rPr>
        <w:t>技术引领，提升科技兴安发展水平；强化基础配套建设，夯实安</w:t>
      </w:r>
      <w:r>
        <w:rPr>
          <w:spacing w:val="-14"/>
          <w:w w:val="95"/>
          <w:lang w:eastAsia="zh-CN"/>
        </w:rPr>
        <w:t>全生产基层基础；强化宣教体系建设，提升全民整体安全素质。</w:t>
      </w:r>
    </w:p>
    <w:p w14:paraId="0A26B2FB" w14:textId="709BC9A6" w:rsidR="002657F4" w:rsidRPr="006020BC" w:rsidRDefault="0043325E" w:rsidP="006020BC">
      <w:pPr>
        <w:spacing w:before="32"/>
        <w:ind w:left="747"/>
        <w:rPr>
          <w:w w:val="95"/>
          <w:sz w:val="32"/>
          <w:lang w:eastAsia="zh-CN"/>
        </w:rPr>
      </w:pPr>
      <w:r>
        <w:rPr>
          <w:b/>
          <w:w w:val="95"/>
          <w:sz w:val="32"/>
          <w:lang w:eastAsia="zh-CN"/>
        </w:rPr>
        <w:t>防灾减灾方面：</w:t>
      </w:r>
      <w:r>
        <w:rPr>
          <w:w w:val="95"/>
          <w:sz w:val="32"/>
          <w:lang w:eastAsia="zh-CN"/>
        </w:rPr>
        <w:t>完善综合监测预警机制，加强三防应急体系</w:t>
      </w:r>
      <w:r w:rsidRPr="006020BC">
        <w:rPr>
          <w:w w:val="95"/>
          <w:sz w:val="32"/>
          <w:lang w:eastAsia="zh-CN"/>
        </w:rPr>
        <w:t>建设；建立健全灾害救助平台，完善自然灾害应急救助体系建设；</w:t>
      </w:r>
      <w:r w:rsidRPr="006020BC">
        <w:rPr>
          <w:w w:val="95"/>
          <w:sz w:val="32"/>
          <w:lang w:eastAsia="zh-CN"/>
        </w:rPr>
        <w:t xml:space="preserve"> </w:t>
      </w:r>
      <w:r w:rsidRPr="006020BC">
        <w:rPr>
          <w:w w:val="95"/>
          <w:sz w:val="32"/>
          <w:lang w:eastAsia="zh-CN"/>
        </w:rPr>
        <w:t>引导社会组织积极参与减灾救灾，构建政府主导、多元联动、协</w:t>
      </w:r>
      <w:r w:rsidRPr="006020BC">
        <w:rPr>
          <w:w w:val="95"/>
          <w:sz w:val="32"/>
          <w:lang w:eastAsia="zh-CN"/>
        </w:rPr>
        <w:t>同配合、有序参与的防灾减灾新格局，增强自然灾害风险防治能</w:t>
      </w:r>
      <w:r w:rsidRPr="006020BC">
        <w:rPr>
          <w:w w:val="95"/>
          <w:sz w:val="32"/>
          <w:lang w:eastAsia="zh-CN"/>
        </w:rPr>
        <w:t>力。</w:t>
      </w:r>
    </w:p>
    <w:p w14:paraId="09AD059A" w14:textId="77777777" w:rsidR="002657F4" w:rsidRDefault="0043325E">
      <w:pPr>
        <w:pStyle w:val="a3"/>
        <w:spacing w:before="34" w:line="319" w:lineRule="auto"/>
        <w:ind w:right="158" w:firstLine="640"/>
        <w:jc w:val="both"/>
        <w:rPr>
          <w:lang w:eastAsia="zh-CN"/>
        </w:rPr>
      </w:pPr>
      <w:r>
        <w:rPr>
          <w:b/>
          <w:spacing w:val="-9"/>
          <w:lang w:eastAsia="zh-CN"/>
        </w:rPr>
        <w:t>应</w:t>
      </w:r>
      <w:r>
        <w:rPr>
          <w:b/>
          <w:spacing w:val="-9"/>
          <w:lang w:eastAsia="zh-CN"/>
        </w:rPr>
        <w:t>急救援方面：</w:t>
      </w:r>
      <w:r>
        <w:rPr>
          <w:spacing w:val="-6"/>
          <w:lang w:eastAsia="zh-CN"/>
        </w:rPr>
        <w:t>健全应急管理组织体系，加强应急指挥体系</w:t>
      </w:r>
      <w:r>
        <w:rPr>
          <w:spacing w:val="-12"/>
          <w:lang w:eastAsia="zh-CN"/>
        </w:rPr>
        <w:t>建设；完善应急预案体系并强化应急演练，推进应急救援队伍体</w:t>
      </w:r>
      <w:r>
        <w:rPr>
          <w:spacing w:val="-13"/>
          <w:lang w:eastAsia="zh-CN"/>
        </w:rPr>
        <w:t>系建设，不断增强应急实战能力；以</w:t>
      </w:r>
      <w:r>
        <w:rPr>
          <w:rFonts w:hint="eastAsia"/>
          <w:spacing w:val="-13"/>
          <w:lang w:eastAsia="zh-CN"/>
        </w:rPr>
        <w:t>地区</w:t>
      </w:r>
      <w:r>
        <w:rPr>
          <w:spacing w:val="-13"/>
          <w:lang w:eastAsia="zh-CN"/>
        </w:rPr>
        <w:t>智慧平台为依托，加</w:t>
      </w:r>
      <w:r>
        <w:rPr>
          <w:spacing w:val="-17"/>
          <w:lang w:eastAsia="zh-CN"/>
        </w:rPr>
        <w:t>快应急平台系统</w:t>
      </w:r>
      <w:r>
        <w:rPr>
          <w:spacing w:val="-17"/>
          <w:lang w:eastAsia="zh-CN"/>
        </w:rPr>
        <w:lastRenderedPageBreak/>
        <w:t>建设；推进应急避难场所建设，完善应急物资保</w:t>
      </w:r>
      <w:r>
        <w:rPr>
          <w:spacing w:val="-17"/>
          <w:w w:val="95"/>
          <w:lang w:eastAsia="zh-CN"/>
        </w:rPr>
        <w:t>障系统，推进应急物资建设和管理，加强信息发布和舆情引导。</w:t>
      </w:r>
    </w:p>
    <w:p w14:paraId="4DBCA42F" w14:textId="77777777" w:rsidR="002657F4" w:rsidRDefault="0043325E">
      <w:pPr>
        <w:pStyle w:val="a3"/>
        <w:spacing w:before="32" w:line="319" w:lineRule="auto"/>
        <w:ind w:right="271" w:firstLine="640"/>
        <w:jc w:val="both"/>
        <w:rPr>
          <w:lang w:eastAsia="zh-CN"/>
        </w:rPr>
      </w:pPr>
      <w:r>
        <w:rPr>
          <w:b/>
          <w:lang w:eastAsia="zh-CN"/>
        </w:rPr>
        <w:t>1</w:t>
      </w:r>
      <w:r>
        <w:rPr>
          <w:b/>
          <w:lang w:eastAsia="zh-CN"/>
        </w:rPr>
        <w:t>．坚持依法管理。</w:t>
      </w:r>
      <w:r>
        <w:rPr>
          <w:lang w:eastAsia="zh-CN"/>
        </w:rPr>
        <w:t>运用法治思维和法治方式提高应急管理</w:t>
      </w:r>
      <w:r>
        <w:rPr>
          <w:spacing w:val="-11"/>
          <w:lang w:eastAsia="zh-CN"/>
        </w:rPr>
        <w:t>的法治化、规范化水平，系统梳理应急管理相关法律法规。针对</w:t>
      </w:r>
      <w:r>
        <w:rPr>
          <w:spacing w:val="-14"/>
          <w:w w:val="95"/>
          <w:lang w:eastAsia="zh-CN"/>
        </w:rPr>
        <w:t>一些尚无国家、行业标准的行业领域，充分利用特区优势，借助</w:t>
      </w:r>
    </w:p>
    <w:p w14:paraId="58F3849A" w14:textId="77777777" w:rsidR="002657F4" w:rsidRDefault="0043325E">
      <w:pPr>
        <w:pStyle w:val="a3"/>
        <w:spacing w:before="34" w:line="319" w:lineRule="auto"/>
        <w:ind w:right="271"/>
        <w:rPr>
          <w:lang w:eastAsia="zh-CN"/>
        </w:rPr>
      </w:pPr>
      <w:r>
        <w:rPr>
          <w:spacing w:val="-8"/>
          <w:lang w:eastAsia="zh-CN"/>
        </w:rPr>
        <w:t>“</w:t>
      </w:r>
      <w:r>
        <w:rPr>
          <w:spacing w:val="-8"/>
          <w:lang w:eastAsia="zh-CN"/>
        </w:rPr>
        <w:t>先行示范区和强国城市范例</w:t>
      </w:r>
      <w:r>
        <w:rPr>
          <w:spacing w:val="-8"/>
          <w:lang w:eastAsia="zh-CN"/>
        </w:rPr>
        <w:t>”</w:t>
      </w:r>
      <w:r>
        <w:rPr>
          <w:spacing w:val="-8"/>
          <w:lang w:eastAsia="zh-CN"/>
        </w:rPr>
        <w:t>发展机遇，探索研究制定我区相</w:t>
      </w:r>
      <w:r>
        <w:rPr>
          <w:spacing w:val="-8"/>
          <w:w w:val="95"/>
          <w:lang w:eastAsia="zh-CN"/>
        </w:rPr>
        <w:t>关规定和要求，加强安全生产监管执法工作。</w:t>
      </w:r>
    </w:p>
    <w:p w14:paraId="1132E682" w14:textId="77777777" w:rsidR="002657F4" w:rsidRDefault="0043325E">
      <w:pPr>
        <w:pStyle w:val="a3"/>
        <w:spacing w:before="34" w:line="319" w:lineRule="auto"/>
        <w:ind w:right="271" w:firstLine="640"/>
        <w:jc w:val="both"/>
        <w:rPr>
          <w:lang w:eastAsia="zh-CN"/>
        </w:rPr>
      </w:pPr>
      <w:r>
        <w:rPr>
          <w:b/>
          <w:lang w:eastAsia="zh-CN"/>
        </w:rPr>
        <w:t>2</w:t>
      </w:r>
      <w:r>
        <w:rPr>
          <w:b/>
          <w:lang w:eastAsia="zh-CN"/>
        </w:rPr>
        <w:t>．加强源头管控。</w:t>
      </w:r>
      <w:r>
        <w:rPr>
          <w:lang w:eastAsia="zh-CN"/>
        </w:rPr>
        <w:t>强化风险隐患排查治理机制，加快推进</w:t>
      </w:r>
      <w:r>
        <w:rPr>
          <w:spacing w:val="-8"/>
          <w:w w:val="95"/>
          <w:lang w:eastAsia="zh-CN"/>
        </w:rPr>
        <w:t>安全生产领域突出问题整改，强化监管执法力度，认真落实企业</w:t>
      </w:r>
      <w:r>
        <w:rPr>
          <w:spacing w:val="-8"/>
          <w:w w:val="95"/>
          <w:lang w:eastAsia="zh-CN"/>
        </w:rPr>
        <w:t xml:space="preserve"> </w:t>
      </w:r>
      <w:r>
        <w:rPr>
          <w:spacing w:val="-14"/>
          <w:lang w:eastAsia="zh-CN"/>
        </w:rPr>
        <w:t>安全生产主体责任；健全风险防范化解机制，坚持从源头上防范</w:t>
      </w:r>
      <w:r>
        <w:rPr>
          <w:spacing w:val="-16"/>
          <w:lang w:eastAsia="zh-CN"/>
        </w:rPr>
        <w:t>化解重大安全风险，真正把问题解决在萌芽之时、成灾之前。加</w:t>
      </w:r>
      <w:r>
        <w:rPr>
          <w:spacing w:val="-17"/>
          <w:w w:val="95"/>
          <w:lang w:eastAsia="zh-CN"/>
        </w:rPr>
        <w:t>强风险评估和监测预警，加强对道路交通、消防、建筑施工、危</w:t>
      </w:r>
      <w:r>
        <w:rPr>
          <w:spacing w:val="-17"/>
          <w:w w:val="95"/>
          <w:lang w:eastAsia="zh-CN"/>
        </w:rPr>
        <w:t xml:space="preserve"> </w:t>
      </w:r>
      <w:proofErr w:type="gramStart"/>
      <w:r>
        <w:rPr>
          <w:spacing w:val="-20"/>
          <w:lang w:eastAsia="zh-CN"/>
        </w:rPr>
        <w:t>化品等</w:t>
      </w:r>
      <w:proofErr w:type="gramEnd"/>
      <w:r>
        <w:rPr>
          <w:spacing w:val="-20"/>
          <w:lang w:eastAsia="zh-CN"/>
        </w:rPr>
        <w:t>重点行业领域的安全风险排查，提升多灾种和灾害</w:t>
      </w:r>
      <w:proofErr w:type="gramStart"/>
      <w:r>
        <w:rPr>
          <w:spacing w:val="-20"/>
          <w:lang w:eastAsia="zh-CN"/>
        </w:rPr>
        <w:t>链综合</w:t>
      </w:r>
      <w:proofErr w:type="gramEnd"/>
      <w:r>
        <w:rPr>
          <w:spacing w:val="-20"/>
          <w:w w:val="95"/>
          <w:lang w:eastAsia="zh-CN"/>
        </w:rPr>
        <w:t>监测、风险早期识别和预报预警能力。</w:t>
      </w:r>
    </w:p>
    <w:p w14:paraId="3AEB831E" w14:textId="21AF44BA" w:rsidR="002657F4" w:rsidRDefault="0043325E" w:rsidP="006020BC">
      <w:pPr>
        <w:spacing w:before="32"/>
        <w:ind w:left="747"/>
        <w:rPr>
          <w:sz w:val="23"/>
          <w:lang w:eastAsia="zh-CN"/>
        </w:rPr>
      </w:pPr>
      <w:r>
        <w:rPr>
          <w:b/>
          <w:w w:val="95"/>
          <w:sz w:val="32"/>
          <w:lang w:eastAsia="zh-CN"/>
        </w:rPr>
        <w:t>3.</w:t>
      </w:r>
      <w:r>
        <w:rPr>
          <w:b/>
          <w:w w:val="95"/>
          <w:sz w:val="32"/>
          <w:lang w:eastAsia="zh-CN"/>
        </w:rPr>
        <w:t>强化改革创新。一是</w:t>
      </w:r>
      <w:r>
        <w:rPr>
          <w:w w:val="95"/>
          <w:sz w:val="32"/>
          <w:lang w:eastAsia="zh-CN"/>
        </w:rPr>
        <w:t>全面深化传统行业领域技术革新与设</w:t>
      </w:r>
    </w:p>
    <w:p w14:paraId="7811EF0F" w14:textId="77777777" w:rsidR="002657F4" w:rsidRDefault="0043325E" w:rsidP="006020BC">
      <w:pPr>
        <w:pStyle w:val="a3"/>
        <w:spacing w:line="319" w:lineRule="auto"/>
        <w:ind w:left="0" w:right="114"/>
        <w:rPr>
          <w:lang w:eastAsia="zh-CN"/>
        </w:rPr>
      </w:pPr>
      <w:r>
        <w:rPr>
          <w:spacing w:val="-9"/>
          <w:lang w:eastAsia="zh-CN"/>
        </w:rPr>
        <w:t>备升级改造，特别是粉尘涉爆、涉氨制冷、锂电池、危化品、建</w:t>
      </w:r>
      <w:r>
        <w:rPr>
          <w:spacing w:val="-21"/>
          <w:w w:val="95"/>
          <w:lang w:eastAsia="zh-CN"/>
        </w:rPr>
        <w:t>筑施工、有限空间作业等传统高危行业，着力推进</w:t>
      </w:r>
      <w:r>
        <w:rPr>
          <w:spacing w:val="-21"/>
          <w:w w:val="95"/>
          <w:lang w:eastAsia="zh-CN"/>
        </w:rPr>
        <w:t>“</w:t>
      </w:r>
      <w:r>
        <w:rPr>
          <w:spacing w:val="-21"/>
          <w:w w:val="95"/>
          <w:lang w:eastAsia="zh-CN"/>
        </w:rPr>
        <w:t>机械化换人、</w:t>
      </w:r>
      <w:r>
        <w:rPr>
          <w:spacing w:val="-21"/>
          <w:w w:val="95"/>
          <w:lang w:eastAsia="zh-CN"/>
        </w:rPr>
        <w:t xml:space="preserve">  </w:t>
      </w:r>
      <w:r>
        <w:rPr>
          <w:spacing w:val="-21"/>
          <w:w w:val="95"/>
          <w:lang w:eastAsia="zh-CN"/>
        </w:rPr>
        <w:t>自动化减员</w:t>
      </w:r>
      <w:r>
        <w:rPr>
          <w:spacing w:val="-21"/>
          <w:w w:val="95"/>
          <w:lang w:eastAsia="zh-CN"/>
        </w:rPr>
        <w:t>”</w:t>
      </w:r>
      <w:r>
        <w:rPr>
          <w:spacing w:val="-21"/>
          <w:w w:val="95"/>
          <w:lang w:eastAsia="zh-CN"/>
        </w:rPr>
        <w:t>工程项目，积极推广可有效降低安全风险的新工艺、</w:t>
      </w:r>
      <w:r>
        <w:rPr>
          <w:spacing w:val="-21"/>
          <w:w w:val="95"/>
          <w:lang w:eastAsia="zh-CN"/>
        </w:rPr>
        <w:t xml:space="preserve"> </w:t>
      </w:r>
      <w:r>
        <w:rPr>
          <w:spacing w:val="-23"/>
          <w:lang w:eastAsia="zh-CN"/>
        </w:rPr>
        <w:t>新设备、新材料。</w:t>
      </w:r>
      <w:r>
        <w:rPr>
          <w:b/>
          <w:lang w:eastAsia="zh-CN"/>
        </w:rPr>
        <w:t>二</w:t>
      </w:r>
      <w:r>
        <w:rPr>
          <w:b/>
          <w:lang w:eastAsia="zh-CN"/>
        </w:rPr>
        <w:lastRenderedPageBreak/>
        <w:t>是</w:t>
      </w:r>
      <w:r>
        <w:rPr>
          <w:lang w:eastAsia="zh-CN"/>
        </w:rPr>
        <w:t>全面推广重点行业领域风险监测预警科技</w:t>
      </w:r>
      <w:r>
        <w:rPr>
          <w:spacing w:val="-20"/>
          <w:w w:val="95"/>
          <w:lang w:eastAsia="zh-CN"/>
        </w:rPr>
        <w:t>手段，探讨组建城市安全风险监测预警中心，探索运用光纤传感、</w:t>
      </w:r>
      <w:r>
        <w:rPr>
          <w:spacing w:val="-20"/>
          <w:w w:val="95"/>
          <w:lang w:eastAsia="zh-CN"/>
        </w:rPr>
        <w:t xml:space="preserve"> </w:t>
      </w:r>
      <w:r>
        <w:rPr>
          <w:spacing w:val="-16"/>
          <w:lang w:eastAsia="zh-CN"/>
        </w:rPr>
        <w:t>智能雷达、视频识别等先进技术，实现城市安全风险</w:t>
      </w:r>
      <w:r>
        <w:rPr>
          <w:lang w:eastAsia="zh-CN"/>
        </w:rPr>
        <w:t>（如城市轨</w:t>
      </w:r>
      <w:r>
        <w:rPr>
          <w:spacing w:val="-16"/>
          <w:w w:val="95"/>
          <w:lang w:eastAsia="zh-CN"/>
        </w:rPr>
        <w:t>道交通、桥梁、隧道、边坡、地下管网等基础设施</w:t>
      </w:r>
      <w:r>
        <w:rPr>
          <w:spacing w:val="-55"/>
          <w:w w:val="95"/>
          <w:lang w:eastAsia="zh-CN"/>
        </w:rPr>
        <w:t>）</w:t>
      </w:r>
      <w:r>
        <w:rPr>
          <w:w w:val="95"/>
          <w:lang w:eastAsia="zh-CN"/>
        </w:rPr>
        <w:t>的自动识别、</w:t>
      </w:r>
      <w:r>
        <w:rPr>
          <w:w w:val="95"/>
          <w:lang w:eastAsia="zh-CN"/>
        </w:rPr>
        <w:t xml:space="preserve"> </w:t>
      </w:r>
      <w:r>
        <w:rPr>
          <w:spacing w:val="-8"/>
          <w:lang w:eastAsia="zh-CN"/>
        </w:rPr>
        <w:t>检测预警及报警处置一体化、智能化管理。三</w:t>
      </w:r>
      <w:r>
        <w:rPr>
          <w:b/>
          <w:lang w:eastAsia="zh-CN"/>
        </w:rPr>
        <w:t>是</w:t>
      </w:r>
      <w:r>
        <w:rPr>
          <w:lang w:eastAsia="zh-CN"/>
        </w:rPr>
        <w:t>依托智慧城市建设推进我区应急平台系统建设，充分利用互联网</w:t>
      </w:r>
      <w:r>
        <w:rPr>
          <w:lang w:eastAsia="zh-CN"/>
        </w:rPr>
        <w:t>+</w:t>
      </w:r>
      <w:r>
        <w:rPr>
          <w:lang w:eastAsia="zh-CN"/>
        </w:rPr>
        <w:t>、</w:t>
      </w:r>
      <w:r>
        <w:rPr>
          <w:lang w:eastAsia="zh-CN"/>
        </w:rPr>
        <w:t>物联网、</w:t>
      </w:r>
      <w:proofErr w:type="gramStart"/>
      <w:r>
        <w:rPr>
          <w:lang w:eastAsia="zh-CN"/>
        </w:rPr>
        <w:t>云</w:t>
      </w:r>
      <w:r>
        <w:rPr>
          <w:spacing w:val="-18"/>
          <w:lang w:eastAsia="zh-CN"/>
        </w:rPr>
        <w:t>计算</w:t>
      </w:r>
      <w:proofErr w:type="gramEnd"/>
      <w:r>
        <w:rPr>
          <w:spacing w:val="-18"/>
          <w:lang w:eastAsia="zh-CN"/>
        </w:rPr>
        <w:t>和</w:t>
      </w:r>
      <w:r>
        <w:rPr>
          <w:spacing w:val="-18"/>
          <w:lang w:eastAsia="zh-CN"/>
        </w:rPr>
        <w:t xml:space="preserve"> </w:t>
      </w:r>
      <w:r>
        <w:rPr>
          <w:lang w:eastAsia="zh-CN"/>
        </w:rPr>
        <w:t>5G</w:t>
      </w:r>
      <w:r>
        <w:rPr>
          <w:spacing w:val="-8"/>
          <w:lang w:eastAsia="zh-CN"/>
        </w:rPr>
        <w:t xml:space="preserve"> </w:t>
      </w:r>
      <w:r>
        <w:rPr>
          <w:spacing w:val="-8"/>
          <w:lang w:eastAsia="zh-CN"/>
        </w:rPr>
        <w:t>信息技术等先进科技手段，提升应急管理的科技含量</w:t>
      </w:r>
      <w:r>
        <w:rPr>
          <w:spacing w:val="-8"/>
          <w:w w:val="95"/>
          <w:lang w:eastAsia="zh-CN"/>
        </w:rPr>
        <w:t>和智能化水平。</w:t>
      </w:r>
    </w:p>
    <w:p w14:paraId="630D187E" w14:textId="77777777" w:rsidR="002657F4" w:rsidRDefault="0043325E">
      <w:pPr>
        <w:pStyle w:val="a3"/>
        <w:spacing w:before="32" w:line="319" w:lineRule="auto"/>
        <w:ind w:right="114" w:firstLine="640"/>
        <w:rPr>
          <w:lang w:eastAsia="zh-CN"/>
        </w:rPr>
      </w:pPr>
      <w:r>
        <w:rPr>
          <w:b/>
          <w:lang w:eastAsia="zh-CN"/>
        </w:rPr>
        <w:t>4</w:t>
      </w:r>
      <w:r>
        <w:rPr>
          <w:b/>
          <w:lang w:eastAsia="zh-CN"/>
        </w:rPr>
        <w:t>.</w:t>
      </w:r>
      <w:r>
        <w:rPr>
          <w:b/>
          <w:lang w:eastAsia="zh-CN"/>
        </w:rPr>
        <w:t>深入宣传教育。一是</w:t>
      </w:r>
      <w:r>
        <w:rPr>
          <w:lang w:eastAsia="zh-CN"/>
        </w:rPr>
        <w:t>提升各级监管执法人员的业务水平，</w:t>
      </w:r>
      <w:r>
        <w:rPr>
          <w:lang w:eastAsia="zh-CN"/>
        </w:rPr>
        <w:t xml:space="preserve"> </w:t>
      </w:r>
      <w:r>
        <w:rPr>
          <w:spacing w:val="-7"/>
          <w:w w:val="95"/>
          <w:lang w:eastAsia="zh-CN"/>
        </w:rPr>
        <w:t>特别是一线执法人员</w:t>
      </w:r>
      <w:r>
        <w:rPr>
          <w:spacing w:val="-7"/>
          <w:w w:val="95"/>
          <w:lang w:eastAsia="zh-CN"/>
        </w:rPr>
        <w:t>,</w:t>
      </w:r>
      <w:r>
        <w:rPr>
          <w:spacing w:val="-7"/>
          <w:w w:val="95"/>
          <w:lang w:eastAsia="zh-CN"/>
        </w:rPr>
        <w:t>强化相关法律法规、标准规范、风险管理、</w:t>
      </w:r>
      <w:r>
        <w:rPr>
          <w:spacing w:val="-7"/>
          <w:w w:val="95"/>
          <w:lang w:eastAsia="zh-CN"/>
        </w:rPr>
        <w:t xml:space="preserve"> </w:t>
      </w:r>
      <w:r>
        <w:rPr>
          <w:spacing w:val="-13"/>
          <w:lang w:eastAsia="zh-CN"/>
        </w:rPr>
        <w:t>安全技术、事故案例分析等相关内容学习。</w:t>
      </w:r>
      <w:r>
        <w:rPr>
          <w:b/>
          <w:lang w:eastAsia="zh-CN"/>
        </w:rPr>
        <w:t>二是</w:t>
      </w:r>
      <w:r>
        <w:rPr>
          <w:lang w:eastAsia="zh-CN"/>
        </w:rPr>
        <w:t>强化企业各级人</w:t>
      </w:r>
      <w:r>
        <w:rPr>
          <w:spacing w:val="-11"/>
          <w:lang w:eastAsia="zh-CN"/>
        </w:rPr>
        <w:t>员的培训，探索开发针对企业不同岗位员工的线上、线下多种培</w:t>
      </w:r>
      <w:r>
        <w:rPr>
          <w:spacing w:val="-13"/>
          <w:lang w:eastAsia="zh-CN"/>
        </w:rPr>
        <w:t>训课程，拓展安全知识获取渠道，着重关注企业主要负责人、安</w:t>
      </w:r>
      <w:r>
        <w:rPr>
          <w:spacing w:val="-24"/>
          <w:w w:val="95"/>
          <w:lang w:eastAsia="zh-CN"/>
        </w:rPr>
        <w:t>全管理员、第一风险人的业务提升。</w:t>
      </w:r>
      <w:proofErr w:type="spellStart"/>
      <w:r>
        <w:rPr>
          <w:b/>
          <w:w w:val="95"/>
        </w:rPr>
        <w:t>三是</w:t>
      </w:r>
      <w:r>
        <w:rPr>
          <w:w w:val="95"/>
        </w:rPr>
        <w:t>提升社会公众安全意识</w:t>
      </w:r>
      <w:proofErr w:type="spellEnd"/>
      <w:r>
        <w:rPr>
          <w:w w:val="95"/>
        </w:rPr>
        <w:t>。</w:t>
      </w:r>
      <w:r>
        <w:rPr>
          <w:w w:val="95"/>
        </w:rPr>
        <w:t xml:space="preserve"> </w:t>
      </w:r>
      <w:r>
        <w:rPr>
          <w:spacing w:val="-11"/>
          <w:lang w:eastAsia="zh-CN"/>
        </w:rPr>
        <w:t>通过</w:t>
      </w:r>
      <w:r>
        <w:rPr>
          <w:spacing w:val="-11"/>
          <w:lang w:eastAsia="zh-CN"/>
        </w:rPr>
        <w:t>“</w:t>
      </w:r>
      <w:r>
        <w:rPr>
          <w:spacing w:val="-11"/>
          <w:lang w:eastAsia="zh-CN"/>
        </w:rPr>
        <w:t>龙岗第一课</w:t>
      </w:r>
      <w:r>
        <w:rPr>
          <w:spacing w:val="-11"/>
          <w:lang w:eastAsia="zh-CN"/>
        </w:rPr>
        <w:t>”</w:t>
      </w:r>
      <w:r>
        <w:rPr>
          <w:spacing w:val="-11"/>
          <w:lang w:eastAsia="zh-CN"/>
        </w:rPr>
        <w:t>、公益宣传、</w:t>
      </w:r>
      <w:r>
        <w:rPr>
          <w:spacing w:val="-11"/>
          <w:lang w:eastAsia="zh-CN"/>
        </w:rPr>
        <w:t>“</w:t>
      </w:r>
      <w:r>
        <w:rPr>
          <w:spacing w:val="-11"/>
          <w:lang w:eastAsia="zh-CN"/>
        </w:rPr>
        <w:t>三微一端</w:t>
      </w:r>
      <w:r>
        <w:rPr>
          <w:spacing w:val="-11"/>
          <w:lang w:eastAsia="zh-CN"/>
        </w:rPr>
        <w:t>”</w:t>
      </w:r>
      <w:r>
        <w:rPr>
          <w:spacing w:val="-11"/>
          <w:lang w:eastAsia="zh-CN"/>
        </w:rPr>
        <w:t>等多渠道、多形式开展安全宣传教育，推动安</w:t>
      </w:r>
      <w:r>
        <w:rPr>
          <w:spacing w:val="-11"/>
          <w:lang w:eastAsia="zh-CN"/>
        </w:rPr>
        <w:t>全教育进企业、进社区、进学校、</w:t>
      </w:r>
      <w:r>
        <w:rPr>
          <w:spacing w:val="-11"/>
          <w:w w:val="95"/>
          <w:lang w:eastAsia="zh-CN"/>
        </w:rPr>
        <w:t>进机关、进家庭，普及安全知识，培育安全文化。</w:t>
      </w:r>
    </w:p>
    <w:p w14:paraId="547417AE" w14:textId="566911DD" w:rsidR="002657F4" w:rsidRDefault="0043325E" w:rsidP="006020BC">
      <w:pPr>
        <w:pStyle w:val="a3"/>
        <w:spacing w:before="35" w:line="319" w:lineRule="auto"/>
        <w:ind w:right="271" w:firstLine="645"/>
        <w:rPr>
          <w:lang w:eastAsia="zh-CN"/>
        </w:rPr>
      </w:pPr>
      <w:r>
        <w:rPr>
          <w:b/>
          <w:lang w:eastAsia="zh-CN"/>
        </w:rPr>
        <w:t>5</w:t>
      </w:r>
      <w:r>
        <w:rPr>
          <w:b/>
          <w:spacing w:val="-9"/>
          <w:lang w:eastAsia="zh-CN"/>
        </w:rPr>
        <w:t>.</w:t>
      </w:r>
      <w:r>
        <w:rPr>
          <w:b/>
          <w:spacing w:val="-9"/>
          <w:lang w:eastAsia="zh-CN"/>
        </w:rPr>
        <w:t>加强应急管理。</w:t>
      </w:r>
      <w:r>
        <w:rPr>
          <w:spacing w:val="-6"/>
          <w:lang w:eastAsia="zh-CN"/>
        </w:rPr>
        <w:t>一是健全应急预案体系，落实各环节责任</w:t>
      </w:r>
      <w:r>
        <w:rPr>
          <w:spacing w:val="-11"/>
          <w:w w:val="95"/>
          <w:lang w:eastAsia="zh-CN"/>
        </w:rPr>
        <w:t>和措施。实施精准治理，实现预警发布精准，抢险救援精准，恢</w:t>
      </w:r>
      <w:r>
        <w:rPr>
          <w:spacing w:val="-9"/>
          <w:lang w:eastAsia="zh-CN"/>
        </w:rPr>
        <w:t>复重建精</w:t>
      </w:r>
      <w:r>
        <w:rPr>
          <w:spacing w:val="-9"/>
          <w:lang w:eastAsia="zh-CN"/>
        </w:rPr>
        <w:lastRenderedPageBreak/>
        <w:t>准，监管执法精准。</w:t>
      </w:r>
      <w:r>
        <w:rPr>
          <w:b/>
          <w:lang w:eastAsia="zh-CN"/>
        </w:rPr>
        <w:t>二是</w:t>
      </w:r>
      <w:r>
        <w:rPr>
          <w:spacing w:val="-4"/>
          <w:lang w:eastAsia="zh-CN"/>
        </w:rPr>
        <w:t>加强应急救援队伍建设，多举</w:t>
      </w:r>
      <w:r>
        <w:rPr>
          <w:spacing w:val="-13"/>
          <w:lang w:eastAsia="zh-CN"/>
        </w:rPr>
        <w:t>措加强综合性救援力量建设，</w:t>
      </w:r>
      <w:proofErr w:type="gramStart"/>
      <w:r>
        <w:rPr>
          <w:spacing w:val="-13"/>
          <w:lang w:eastAsia="zh-CN"/>
        </w:rPr>
        <w:t>强化区</w:t>
      </w:r>
      <w:proofErr w:type="gramEnd"/>
      <w:r>
        <w:rPr>
          <w:spacing w:val="-13"/>
          <w:lang w:eastAsia="zh-CN"/>
        </w:rPr>
        <w:t>应急救援专业队伍与志愿者</w:t>
      </w:r>
      <w:r>
        <w:rPr>
          <w:spacing w:val="-15"/>
          <w:lang w:eastAsia="zh-CN"/>
        </w:rPr>
        <w:t>队伍的训练，发挥好各方面力量作用。要强化应急救援队伍战斗</w:t>
      </w:r>
      <w:r>
        <w:rPr>
          <w:spacing w:val="-14"/>
          <w:w w:val="95"/>
          <w:lang w:eastAsia="zh-CN"/>
        </w:rPr>
        <w:t>力建设，抓紧补短板、强弱项，提高各类灾害事故救援能力。加</w:t>
      </w:r>
      <w:r>
        <w:rPr>
          <w:spacing w:val="-14"/>
          <w:w w:val="95"/>
          <w:lang w:eastAsia="zh-CN"/>
        </w:rPr>
        <w:t xml:space="preserve"> </w:t>
      </w:r>
      <w:r>
        <w:rPr>
          <w:spacing w:val="-17"/>
          <w:lang w:eastAsia="zh-CN"/>
        </w:rPr>
        <w:t>强队伍指挥机制建设，大力培养应急管理人才，加强应急管理学</w:t>
      </w:r>
      <w:r>
        <w:rPr>
          <w:spacing w:val="-28"/>
          <w:lang w:eastAsia="zh-CN"/>
        </w:rPr>
        <w:t>科建设。</w:t>
      </w:r>
      <w:r>
        <w:rPr>
          <w:b/>
          <w:lang w:eastAsia="zh-CN"/>
        </w:rPr>
        <w:t>三是</w:t>
      </w:r>
      <w:r>
        <w:rPr>
          <w:spacing w:val="-5"/>
          <w:lang w:eastAsia="zh-CN"/>
        </w:rPr>
        <w:t>强化应急管理装备技术支撑，优化整合各类科技资</w:t>
      </w:r>
      <w:r>
        <w:rPr>
          <w:spacing w:val="-13"/>
          <w:lang w:eastAsia="zh-CN"/>
        </w:rPr>
        <w:t>源，推进应急管理科技自主创新，依靠科技提高应急管理的科学</w:t>
      </w:r>
      <w:r>
        <w:rPr>
          <w:spacing w:val="-12"/>
          <w:w w:val="95"/>
          <w:lang w:eastAsia="zh-CN"/>
        </w:rPr>
        <w:t>化、专业化、智能化、精细化水平。全面适应科技信息化发展大</w:t>
      </w:r>
      <w:r>
        <w:rPr>
          <w:spacing w:val="-12"/>
          <w:w w:val="95"/>
          <w:lang w:eastAsia="zh-CN"/>
        </w:rPr>
        <w:t xml:space="preserve"> </w:t>
      </w:r>
      <w:r>
        <w:rPr>
          <w:spacing w:val="-12"/>
          <w:lang w:eastAsia="zh-CN"/>
        </w:rPr>
        <w:t>势，以信息化推进应急管理现代化，提高监测预警能力、监管执</w:t>
      </w:r>
      <w:r>
        <w:rPr>
          <w:spacing w:val="-12"/>
          <w:w w:val="95"/>
          <w:lang w:eastAsia="zh-CN"/>
        </w:rPr>
        <w:t>法能力、辅助指挥决策能力、救援实战能力和社会动员能力。</w:t>
      </w:r>
    </w:p>
    <w:p w14:paraId="04BD5983" w14:textId="77777777" w:rsidR="002657F4" w:rsidRDefault="0043325E">
      <w:pPr>
        <w:pStyle w:val="a3"/>
        <w:spacing w:before="34" w:line="319" w:lineRule="auto"/>
        <w:ind w:right="109" w:firstLine="645"/>
        <w:jc w:val="both"/>
        <w:rPr>
          <w:lang w:eastAsia="zh-CN"/>
        </w:rPr>
      </w:pPr>
      <w:r>
        <w:rPr>
          <w:b/>
          <w:lang w:eastAsia="zh-CN"/>
        </w:rPr>
        <w:t>6</w:t>
      </w:r>
      <w:r>
        <w:rPr>
          <w:b/>
          <w:spacing w:val="-15"/>
          <w:lang w:eastAsia="zh-CN"/>
        </w:rPr>
        <w:t>.</w:t>
      </w:r>
      <w:r>
        <w:rPr>
          <w:b/>
          <w:spacing w:val="-15"/>
          <w:lang w:eastAsia="zh-CN"/>
        </w:rPr>
        <w:t>推动学科建设。一是</w:t>
      </w:r>
      <w:r>
        <w:rPr>
          <w:lang w:eastAsia="zh-CN"/>
        </w:rPr>
        <w:t>利用高校教育资源积极推动应急管理</w:t>
      </w:r>
      <w:r>
        <w:rPr>
          <w:spacing w:val="-8"/>
          <w:lang w:eastAsia="zh-CN"/>
        </w:rPr>
        <w:t>和安全工程相关学科建设工作，特别是研究生学科</w:t>
      </w:r>
      <w:r>
        <w:rPr>
          <w:lang w:eastAsia="zh-CN"/>
        </w:rPr>
        <w:t>（目前广东地</w:t>
      </w:r>
      <w:r>
        <w:rPr>
          <w:spacing w:val="-4"/>
          <w:lang w:eastAsia="zh-CN"/>
        </w:rPr>
        <w:t>区安全工程相关专业匮乏，研究生学科更缺</w:t>
      </w:r>
      <w:r>
        <w:rPr>
          <w:spacing w:val="-38"/>
          <w:lang w:eastAsia="zh-CN"/>
        </w:rPr>
        <w:t>）</w:t>
      </w:r>
      <w:r>
        <w:rPr>
          <w:spacing w:val="-6"/>
          <w:lang w:eastAsia="zh-CN"/>
        </w:rPr>
        <w:t>，积极培养应急管</w:t>
      </w:r>
      <w:r>
        <w:rPr>
          <w:spacing w:val="-12"/>
          <w:lang w:eastAsia="zh-CN"/>
        </w:rPr>
        <w:t>理人才，</w:t>
      </w:r>
      <w:r>
        <w:rPr>
          <w:spacing w:val="-12"/>
          <w:lang w:eastAsia="zh-CN"/>
        </w:rPr>
        <w:t>同时依托学科建设不断引进国际国内的先进应急管理经验，为应急管理工作提供人才支撑和智力支持。</w:t>
      </w:r>
      <w:r>
        <w:rPr>
          <w:b/>
          <w:lang w:eastAsia="zh-CN"/>
        </w:rPr>
        <w:t>二是</w:t>
      </w:r>
      <w:r>
        <w:rPr>
          <w:lang w:eastAsia="zh-CN"/>
        </w:rPr>
        <w:t>围绕龙岗应</w:t>
      </w:r>
      <w:r>
        <w:rPr>
          <w:spacing w:val="-10"/>
          <w:lang w:eastAsia="zh-CN"/>
        </w:rPr>
        <w:t>急管理发展需求，整合高校和应急管理研究机构相关资源，促进</w:t>
      </w:r>
      <w:r>
        <w:rPr>
          <w:spacing w:val="-13"/>
          <w:lang w:eastAsia="zh-CN"/>
        </w:rPr>
        <w:t>校企产、学、</w:t>
      </w:r>
      <w:proofErr w:type="gramStart"/>
      <w:r>
        <w:rPr>
          <w:spacing w:val="-13"/>
          <w:lang w:eastAsia="zh-CN"/>
        </w:rPr>
        <w:t>研</w:t>
      </w:r>
      <w:proofErr w:type="gramEnd"/>
      <w:r>
        <w:rPr>
          <w:spacing w:val="-13"/>
          <w:lang w:eastAsia="zh-CN"/>
        </w:rPr>
        <w:t>深度融合，加速推动高校研究成果的应用，提升</w:t>
      </w:r>
      <w:r>
        <w:rPr>
          <w:spacing w:val="-13"/>
          <w:w w:val="95"/>
          <w:lang w:eastAsia="zh-CN"/>
        </w:rPr>
        <w:t>企业技术创新水平，积极推进应急管理事业的现代化建设。</w:t>
      </w:r>
    </w:p>
    <w:p w14:paraId="6F1FAE42" w14:textId="77777777" w:rsidR="002657F4" w:rsidRDefault="0043325E">
      <w:pPr>
        <w:pStyle w:val="a3"/>
        <w:spacing w:before="34" w:line="319" w:lineRule="auto"/>
        <w:ind w:right="113" w:firstLine="640"/>
        <w:jc w:val="both"/>
        <w:rPr>
          <w:rFonts w:ascii="楷体" w:eastAsia="楷体" w:hAnsi="楷体"/>
          <w:lang w:eastAsia="zh-CN"/>
        </w:rPr>
      </w:pPr>
      <w:r>
        <w:rPr>
          <w:rFonts w:ascii="楷体" w:eastAsia="楷体" w:hAnsi="楷体" w:hint="eastAsia"/>
          <w:lang w:eastAsia="zh-CN"/>
        </w:rPr>
        <w:lastRenderedPageBreak/>
        <w:t>（</w:t>
      </w:r>
      <w:r>
        <w:rPr>
          <w:rFonts w:ascii="楷体" w:eastAsia="楷体" w:hAnsi="楷体" w:hint="eastAsia"/>
          <w:spacing w:val="-5"/>
          <w:lang w:eastAsia="zh-CN"/>
        </w:rPr>
        <w:t>将根据深圳市</w:t>
      </w:r>
      <w:r>
        <w:rPr>
          <w:rFonts w:ascii="楷体" w:eastAsia="楷体" w:hAnsi="楷体" w:hint="eastAsia"/>
          <w:color w:val="212121"/>
          <w:spacing w:val="-11"/>
          <w:lang w:eastAsia="zh-CN"/>
        </w:rPr>
        <w:t>“十四五”安全生产、防灾减灾、应急救援</w:t>
      </w:r>
      <w:r>
        <w:rPr>
          <w:rFonts w:ascii="楷体" w:eastAsia="楷体" w:hAnsi="楷体" w:hint="eastAsia"/>
          <w:color w:val="212121"/>
          <w:spacing w:val="-11"/>
          <w:w w:val="95"/>
          <w:lang w:eastAsia="zh-CN"/>
        </w:rPr>
        <w:t>专项规划内容及我区下一步重点工作适当调整</w:t>
      </w:r>
      <w:r>
        <w:rPr>
          <w:rFonts w:ascii="楷体" w:eastAsia="楷体" w:hAnsi="楷体" w:hint="eastAsia"/>
          <w:spacing w:val="-11"/>
          <w:w w:val="95"/>
          <w:lang w:eastAsia="zh-CN"/>
        </w:rPr>
        <w:t>）</w:t>
      </w:r>
    </w:p>
    <w:p w14:paraId="2D6D189B" w14:textId="77777777" w:rsidR="002657F4" w:rsidRDefault="0043325E">
      <w:pPr>
        <w:pStyle w:val="a3"/>
        <w:spacing w:before="34"/>
        <w:ind w:left="747"/>
        <w:rPr>
          <w:rFonts w:ascii="黑体" w:eastAsia="黑体" w:hAnsi="黑体"/>
          <w:lang w:eastAsia="zh-CN"/>
        </w:rPr>
      </w:pPr>
      <w:r>
        <w:rPr>
          <w:rFonts w:ascii="黑体" w:eastAsia="黑体" w:hAnsi="黑体" w:hint="eastAsia"/>
          <w:w w:val="95"/>
          <w:lang w:eastAsia="zh-CN"/>
        </w:rPr>
        <w:t>四、“十四五”时期重大工程项目</w:t>
      </w:r>
    </w:p>
    <w:p w14:paraId="48F6EE06" w14:textId="6929B111" w:rsidR="002657F4" w:rsidRDefault="0043325E" w:rsidP="006020BC">
      <w:pPr>
        <w:pStyle w:val="a3"/>
        <w:spacing w:before="137"/>
        <w:ind w:left="747"/>
        <w:rPr>
          <w:rFonts w:ascii="楷体"/>
          <w:sz w:val="20"/>
          <w:lang w:eastAsia="zh-CN"/>
        </w:rPr>
      </w:pPr>
      <w:r>
        <w:rPr>
          <w:rFonts w:ascii="楷体" w:eastAsia="楷体" w:hint="eastAsia"/>
          <w:w w:val="95"/>
          <w:lang w:eastAsia="zh-CN"/>
        </w:rPr>
        <w:t>（一）项目名称：智慧龙岗项目之</w:t>
      </w:r>
      <w:r>
        <w:rPr>
          <w:rFonts w:ascii="楷体" w:eastAsia="楷体" w:hint="eastAsia"/>
          <w:w w:val="95"/>
          <w:lang w:eastAsia="zh-CN"/>
        </w:rPr>
        <w:t>地区</w:t>
      </w:r>
      <w:r>
        <w:rPr>
          <w:rFonts w:ascii="楷体" w:eastAsia="楷体" w:hint="eastAsia"/>
          <w:w w:val="95"/>
          <w:lang w:eastAsia="zh-CN"/>
        </w:rPr>
        <w:t>应急管理</w:t>
      </w:r>
    </w:p>
    <w:p w14:paraId="441625FC" w14:textId="77777777" w:rsidR="002657F4" w:rsidRDefault="002657F4">
      <w:pPr>
        <w:pStyle w:val="a3"/>
        <w:spacing w:before="10"/>
        <w:ind w:left="0"/>
        <w:rPr>
          <w:rFonts w:ascii="楷体"/>
          <w:sz w:val="23"/>
          <w:lang w:eastAsia="zh-CN"/>
        </w:rPr>
      </w:pPr>
    </w:p>
    <w:p w14:paraId="20BC0B2B" w14:textId="77777777" w:rsidR="002657F4" w:rsidRDefault="0043325E">
      <w:pPr>
        <w:pStyle w:val="a3"/>
        <w:spacing w:line="319" w:lineRule="auto"/>
        <w:ind w:left="747" w:right="3038"/>
        <w:rPr>
          <w:lang w:eastAsia="zh-CN"/>
        </w:rPr>
      </w:pPr>
      <w:r>
        <w:rPr>
          <w:lang w:eastAsia="zh-CN"/>
        </w:rPr>
        <w:t>建设单位：</w:t>
      </w:r>
      <w:r>
        <w:rPr>
          <w:rFonts w:hint="eastAsia"/>
          <w:lang w:eastAsia="zh-CN"/>
        </w:rPr>
        <w:t>地区</w:t>
      </w:r>
      <w:r>
        <w:rPr>
          <w:lang w:eastAsia="zh-CN"/>
        </w:rPr>
        <w:t>政务服务数据管理局计划投资金额：</w:t>
      </w:r>
      <w:r>
        <w:rPr>
          <w:lang w:eastAsia="zh-CN"/>
        </w:rPr>
        <w:t xml:space="preserve">6000 </w:t>
      </w:r>
      <w:r>
        <w:rPr>
          <w:lang w:eastAsia="zh-CN"/>
        </w:rPr>
        <w:t>万元</w:t>
      </w:r>
    </w:p>
    <w:p w14:paraId="69052332" w14:textId="77777777" w:rsidR="002657F4" w:rsidRDefault="0043325E">
      <w:pPr>
        <w:pStyle w:val="a3"/>
        <w:spacing w:before="34" w:line="319" w:lineRule="auto"/>
        <w:ind w:right="114" w:firstLine="640"/>
        <w:rPr>
          <w:lang w:eastAsia="zh-CN"/>
        </w:rPr>
      </w:pPr>
      <w:r>
        <w:rPr>
          <w:spacing w:val="-11"/>
          <w:lang w:eastAsia="zh-CN"/>
        </w:rPr>
        <w:t>建设内容：以</w:t>
      </w:r>
      <w:r>
        <w:rPr>
          <w:rFonts w:hint="eastAsia"/>
          <w:spacing w:val="-11"/>
          <w:lang w:eastAsia="zh-CN"/>
        </w:rPr>
        <w:t>地区</w:t>
      </w:r>
      <w:r>
        <w:rPr>
          <w:spacing w:val="-11"/>
          <w:lang w:eastAsia="zh-CN"/>
        </w:rPr>
        <w:t>智慧平台为依托，加快应急平台系统建设，推进应急指挥技术支撑系统相关技术的发展和应用，进一步</w:t>
      </w:r>
      <w:r>
        <w:rPr>
          <w:spacing w:val="-15"/>
          <w:lang w:eastAsia="zh-CN"/>
        </w:rPr>
        <w:t>完善区应急指挥平台和各专项应急指挥部应急指挥平台功能，提</w:t>
      </w:r>
      <w:r>
        <w:rPr>
          <w:spacing w:val="-17"/>
          <w:lang w:eastAsia="zh-CN"/>
        </w:rPr>
        <w:t>高指挥系统的先进性、实用性和安全性；进一步整合各层级、各有关单位的应急资源，建立完善应急救援队伍、应急物资储备、</w:t>
      </w:r>
      <w:r>
        <w:rPr>
          <w:spacing w:val="-21"/>
          <w:w w:val="95"/>
          <w:lang w:eastAsia="zh-CN"/>
        </w:rPr>
        <w:t>应急避难场所、大型应急装备和设备、风险</w:t>
      </w:r>
      <w:proofErr w:type="gramStart"/>
      <w:r>
        <w:rPr>
          <w:spacing w:val="-21"/>
          <w:w w:val="95"/>
          <w:lang w:eastAsia="zh-CN"/>
        </w:rPr>
        <w:t>源信息</w:t>
      </w:r>
      <w:proofErr w:type="gramEnd"/>
      <w:r>
        <w:rPr>
          <w:spacing w:val="-21"/>
          <w:w w:val="95"/>
          <w:lang w:eastAsia="zh-CN"/>
        </w:rPr>
        <w:t>等基础数据库。</w:t>
      </w:r>
      <w:r>
        <w:rPr>
          <w:spacing w:val="-21"/>
          <w:w w:val="95"/>
          <w:lang w:eastAsia="zh-CN"/>
        </w:rPr>
        <w:t xml:space="preserve"> </w:t>
      </w:r>
      <w:r>
        <w:rPr>
          <w:spacing w:val="-19"/>
          <w:lang w:eastAsia="zh-CN"/>
        </w:rPr>
        <w:t>结合公共安全监管的实际需求，充分利用互联网</w:t>
      </w:r>
      <w:r>
        <w:rPr>
          <w:spacing w:val="-19"/>
          <w:lang w:eastAsia="zh-CN"/>
        </w:rPr>
        <w:t>+</w:t>
      </w:r>
      <w:r>
        <w:rPr>
          <w:spacing w:val="-19"/>
          <w:lang w:eastAsia="zh-CN"/>
        </w:rPr>
        <w:t>、物联网、</w:t>
      </w:r>
      <w:proofErr w:type="gramStart"/>
      <w:r>
        <w:rPr>
          <w:spacing w:val="-19"/>
          <w:lang w:eastAsia="zh-CN"/>
        </w:rPr>
        <w:t>云</w:t>
      </w:r>
      <w:r>
        <w:rPr>
          <w:spacing w:val="-33"/>
          <w:lang w:eastAsia="zh-CN"/>
        </w:rPr>
        <w:t>计算</w:t>
      </w:r>
      <w:proofErr w:type="gramEnd"/>
      <w:r>
        <w:rPr>
          <w:spacing w:val="-33"/>
          <w:lang w:eastAsia="zh-CN"/>
        </w:rPr>
        <w:t>和</w:t>
      </w:r>
      <w:r>
        <w:rPr>
          <w:spacing w:val="-33"/>
          <w:lang w:eastAsia="zh-CN"/>
        </w:rPr>
        <w:t xml:space="preserve"> </w:t>
      </w:r>
      <w:r>
        <w:rPr>
          <w:lang w:eastAsia="zh-CN"/>
        </w:rPr>
        <w:t>5G</w:t>
      </w:r>
      <w:r>
        <w:rPr>
          <w:spacing w:val="-8"/>
          <w:lang w:eastAsia="zh-CN"/>
        </w:rPr>
        <w:t xml:space="preserve"> </w:t>
      </w:r>
      <w:r>
        <w:rPr>
          <w:spacing w:val="-8"/>
          <w:lang w:eastAsia="zh-CN"/>
        </w:rPr>
        <w:t>信息技术等先进科技手段，推进城市安全和应急管理</w:t>
      </w:r>
      <w:r>
        <w:rPr>
          <w:spacing w:val="-13"/>
          <w:lang w:eastAsia="zh-CN"/>
        </w:rPr>
        <w:t>领域物联网应用</w:t>
      </w:r>
      <w:r>
        <w:rPr>
          <w:spacing w:val="-13"/>
          <w:lang w:eastAsia="zh-CN"/>
        </w:rPr>
        <w:t>建设，建立</w:t>
      </w:r>
      <w:r>
        <w:rPr>
          <w:rFonts w:hint="eastAsia"/>
          <w:spacing w:val="-13"/>
          <w:lang w:eastAsia="zh-CN"/>
        </w:rPr>
        <w:t>地区</w:t>
      </w:r>
      <w:r>
        <w:rPr>
          <w:spacing w:val="-13"/>
          <w:lang w:eastAsia="zh-CN"/>
        </w:rPr>
        <w:t>应急系统物联网应用体系，全</w:t>
      </w:r>
      <w:r>
        <w:rPr>
          <w:spacing w:val="-13"/>
          <w:w w:val="95"/>
          <w:lang w:eastAsia="zh-CN"/>
        </w:rPr>
        <w:t>面提升区应急指挥技术支撑系统的科技含量和智能化水平。</w:t>
      </w:r>
    </w:p>
    <w:p w14:paraId="0524264F" w14:textId="77777777" w:rsidR="002657F4" w:rsidRDefault="0043325E">
      <w:pPr>
        <w:pStyle w:val="a3"/>
        <w:spacing w:before="34" w:line="319" w:lineRule="auto"/>
        <w:ind w:left="747" w:right="4637"/>
        <w:rPr>
          <w:lang w:eastAsia="zh-CN"/>
        </w:rPr>
      </w:pPr>
      <w:r>
        <w:rPr>
          <w:lang w:eastAsia="zh-CN"/>
        </w:rPr>
        <w:t>建设地址：</w:t>
      </w:r>
      <w:r>
        <w:rPr>
          <w:rFonts w:hint="eastAsia"/>
          <w:lang w:eastAsia="zh-CN"/>
        </w:rPr>
        <w:t>地区</w:t>
      </w:r>
      <w:r>
        <w:rPr>
          <w:lang w:eastAsia="zh-CN"/>
        </w:rPr>
        <w:t>智慧中心建设周期：</w:t>
      </w:r>
      <w:r>
        <w:rPr>
          <w:lang w:eastAsia="zh-CN"/>
        </w:rPr>
        <w:t xml:space="preserve">4 </w:t>
      </w:r>
      <w:r>
        <w:rPr>
          <w:lang w:eastAsia="zh-CN"/>
        </w:rPr>
        <w:t>年</w:t>
      </w:r>
    </w:p>
    <w:p w14:paraId="56DE62D0" w14:textId="77777777" w:rsidR="002657F4" w:rsidRDefault="0043325E">
      <w:pPr>
        <w:pStyle w:val="a3"/>
        <w:spacing w:before="34"/>
        <w:ind w:left="747"/>
        <w:rPr>
          <w:lang w:eastAsia="zh-CN"/>
        </w:rPr>
      </w:pPr>
      <w:r>
        <w:rPr>
          <w:w w:val="95"/>
          <w:lang w:eastAsia="zh-CN"/>
        </w:rPr>
        <w:t>资金渠道：区政府财政资金</w:t>
      </w:r>
    </w:p>
    <w:p w14:paraId="2C81B5A8" w14:textId="77777777" w:rsidR="002657F4" w:rsidRDefault="0043325E">
      <w:pPr>
        <w:pStyle w:val="a3"/>
        <w:spacing w:before="137" w:line="319" w:lineRule="auto"/>
        <w:ind w:right="271" w:firstLine="640"/>
        <w:jc w:val="both"/>
        <w:rPr>
          <w:lang w:eastAsia="zh-CN"/>
        </w:rPr>
      </w:pPr>
      <w:r>
        <w:rPr>
          <w:spacing w:val="-11"/>
          <w:lang w:eastAsia="zh-CN"/>
        </w:rPr>
        <w:lastRenderedPageBreak/>
        <w:t>建设意义：建成后，可充分运用先进信息技术手段，大力推</w:t>
      </w:r>
      <w:r>
        <w:rPr>
          <w:spacing w:val="-14"/>
          <w:lang w:eastAsia="zh-CN"/>
        </w:rPr>
        <w:t>动资源整合、信息共享和业务协同，不断优化</w:t>
      </w:r>
      <w:r>
        <w:rPr>
          <w:rFonts w:hint="eastAsia"/>
          <w:spacing w:val="-14"/>
          <w:lang w:eastAsia="zh-CN"/>
        </w:rPr>
        <w:t>地区</w:t>
      </w:r>
      <w:r>
        <w:rPr>
          <w:spacing w:val="-14"/>
          <w:lang w:eastAsia="zh-CN"/>
        </w:rPr>
        <w:t>应急管理水</w:t>
      </w:r>
      <w:r>
        <w:rPr>
          <w:spacing w:val="-13"/>
          <w:lang w:eastAsia="zh-CN"/>
        </w:rPr>
        <w:t>平。依托大数据平台构建科学、高效的应急指挥平台，逐步构建</w:t>
      </w:r>
      <w:r>
        <w:rPr>
          <w:spacing w:val="-12"/>
          <w:w w:val="95"/>
          <w:lang w:eastAsia="zh-CN"/>
        </w:rPr>
        <w:t>快速、有效的应急指挥体系，提升龙岗应急指挥</w:t>
      </w:r>
      <w:r>
        <w:rPr>
          <w:spacing w:val="-12"/>
          <w:w w:val="95"/>
          <w:lang w:eastAsia="zh-CN"/>
        </w:rPr>
        <w:t>“</w:t>
      </w:r>
      <w:r>
        <w:rPr>
          <w:spacing w:val="-12"/>
          <w:w w:val="95"/>
          <w:lang w:eastAsia="zh-CN"/>
        </w:rPr>
        <w:t>智慧化</w:t>
      </w:r>
      <w:r>
        <w:rPr>
          <w:spacing w:val="-12"/>
          <w:w w:val="95"/>
          <w:lang w:eastAsia="zh-CN"/>
        </w:rPr>
        <w:t>”</w:t>
      </w:r>
      <w:r>
        <w:rPr>
          <w:spacing w:val="-12"/>
          <w:w w:val="95"/>
          <w:lang w:eastAsia="zh-CN"/>
        </w:rPr>
        <w:t>水平</w:t>
      </w:r>
      <w:r>
        <w:rPr>
          <w:spacing w:val="-12"/>
          <w:w w:val="95"/>
          <w:lang w:eastAsia="zh-CN"/>
        </w:rPr>
        <w:t xml:space="preserve"> </w:t>
      </w:r>
      <w:r>
        <w:rPr>
          <w:spacing w:val="-12"/>
          <w:w w:val="95"/>
          <w:lang w:eastAsia="zh-CN"/>
        </w:rPr>
        <w:t>和城市公共安全</w:t>
      </w:r>
      <w:r>
        <w:rPr>
          <w:spacing w:val="-12"/>
          <w:w w:val="95"/>
          <w:lang w:eastAsia="zh-CN"/>
        </w:rPr>
        <w:t>“</w:t>
      </w:r>
      <w:r>
        <w:rPr>
          <w:spacing w:val="-12"/>
          <w:w w:val="95"/>
          <w:lang w:eastAsia="zh-CN"/>
        </w:rPr>
        <w:t>自我完善</w:t>
      </w:r>
      <w:r>
        <w:rPr>
          <w:spacing w:val="-12"/>
          <w:w w:val="95"/>
          <w:lang w:eastAsia="zh-CN"/>
        </w:rPr>
        <w:t>”</w:t>
      </w:r>
      <w:r>
        <w:rPr>
          <w:spacing w:val="-12"/>
          <w:w w:val="95"/>
          <w:lang w:eastAsia="zh-CN"/>
        </w:rPr>
        <w:t>功能。</w:t>
      </w:r>
    </w:p>
    <w:p w14:paraId="4011CA93" w14:textId="1D461F36" w:rsidR="002657F4" w:rsidRDefault="0043325E" w:rsidP="006020BC">
      <w:pPr>
        <w:pStyle w:val="a3"/>
        <w:spacing w:before="34" w:line="319" w:lineRule="auto"/>
        <w:ind w:right="114" w:firstLine="640"/>
        <w:rPr>
          <w:lang w:eastAsia="zh-CN"/>
        </w:rPr>
      </w:pPr>
      <w:r>
        <w:rPr>
          <w:spacing w:val="-11"/>
          <w:lang w:eastAsia="zh-CN"/>
        </w:rPr>
        <w:t>目前进展：目前，</w:t>
      </w:r>
      <w:r>
        <w:rPr>
          <w:rFonts w:hint="eastAsia"/>
          <w:spacing w:val="-11"/>
          <w:lang w:eastAsia="zh-CN"/>
        </w:rPr>
        <w:t>地区</w:t>
      </w:r>
      <w:r>
        <w:rPr>
          <w:spacing w:val="-11"/>
          <w:lang w:eastAsia="zh-CN"/>
        </w:rPr>
        <w:t>智慧平台已建设完成，应急平台系</w:t>
      </w:r>
      <w:r>
        <w:rPr>
          <w:spacing w:val="-20"/>
          <w:w w:val="95"/>
          <w:lang w:eastAsia="zh-CN"/>
        </w:rPr>
        <w:t>统建设已立项，并通过招投标，华为公司、</w:t>
      </w:r>
      <w:proofErr w:type="gramStart"/>
      <w:r>
        <w:rPr>
          <w:spacing w:val="-20"/>
          <w:w w:val="95"/>
          <w:lang w:eastAsia="zh-CN"/>
        </w:rPr>
        <w:t>海科思公司</w:t>
      </w:r>
      <w:proofErr w:type="gramEnd"/>
      <w:r>
        <w:rPr>
          <w:spacing w:val="-20"/>
          <w:w w:val="95"/>
          <w:lang w:eastAsia="zh-CN"/>
        </w:rPr>
        <w:t>正在开发，</w:t>
      </w:r>
      <w:r>
        <w:rPr>
          <w:spacing w:val="-11"/>
          <w:lang w:eastAsia="zh-CN"/>
        </w:rPr>
        <w:t>基本框架已形成，建设单位正进一步完善区应急指挥平台和各专</w:t>
      </w:r>
      <w:r>
        <w:rPr>
          <w:spacing w:val="-17"/>
          <w:w w:val="95"/>
          <w:lang w:eastAsia="zh-CN"/>
        </w:rPr>
        <w:t>项应急指挥部应急指挥平台功能，提高指挥系统的先进性、实用</w:t>
      </w:r>
      <w:r>
        <w:rPr>
          <w:spacing w:val="-17"/>
          <w:w w:val="95"/>
          <w:lang w:eastAsia="zh-CN"/>
        </w:rPr>
        <w:t xml:space="preserve"> </w:t>
      </w:r>
      <w:r>
        <w:rPr>
          <w:spacing w:val="-15"/>
          <w:w w:val="95"/>
          <w:lang w:eastAsia="zh-CN"/>
        </w:rPr>
        <w:t>性和安全性；进一步整合各层级、各有关单位的应急资源，建立</w:t>
      </w:r>
      <w:r>
        <w:rPr>
          <w:spacing w:val="-15"/>
          <w:w w:val="95"/>
          <w:lang w:eastAsia="zh-CN"/>
        </w:rPr>
        <w:t xml:space="preserve"> </w:t>
      </w:r>
      <w:r>
        <w:rPr>
          <w:spacing w:val="-16"/>
          <w:w w:val="95"/>
          <w:lang w:eastAsia="zh-CN"/>
        </w:rPr>
        <w:t>完善应急救援队伍、应急物资储备、应急避难场所、大型应急装</w:t>
      </w:r>
      <w:r>
        <w:rPr>
          <w:spacing w:val="-16"/>
          <w:w w:val="95"/>
          <w:lang w:eastAsia="zh-CN"/>
        </w:rPr>
        <w:t xml:space="preserve"> </w:t>
      </w:r>
      <w:r>
        <w:rPr>
          <w:spacing w:val="-16"/>
          <w:w w:val="95"/>
          <w:lang w:eastAsia="zh-CN"/>
        </w:rPr>
        <w:t>备和设备、风险</w:t>
      </w:r>
      <w:proofErr w:type="gramStart"/>
      <w:r>
        <w:rPr>
          <w:spacing w:val="-16"/>
          <w:w w:val="95"/>
          <w:lang w:eastAsia="zh-CN"/>
        </w:rPr>
        <w:t>源信息</w:t>
      </w:r>
      <w:proofErr w:type="gramEnd"/>
      <w:r>
        <w:rPr>
          <w:spacing w:val="-16"/>
          <w:w w:val="95"/>
          <w:lang w:eastAsia="zh-CN"/>
        </w:rPr>
        <w:t>等基础数据库。</w:t>
      </w:r>
    </w:p>
    <w:p w14:paraId="05954E2F" w14:textId="77777777" w:rsidR="002657F4" w:rsidRDefault="0043325E">
      <w:pPr>
        <w:pStyle w:val="a3"/>
        <w:spacing w:before="32"/>
        <w:ind w:left="747"/>
        <w:rPr>
          <w:rFonts w:ascii="楷体" w:eastAsia="楷体"/>
          <w:lang w:eastAsia="zh-CN"/>
        </w:rPr>
      </w:pPr>
      <w:r>
        <w:rPr>
          <w:rFonts w:ascii="楷体" w:eastAsia="楷体" w:hint="eastAsia"/>
          <w:w w:val="95"/>
          <w:lang w:eastAsia="zh-CN"/>
        </w:rPr>
        <w:t>（二）项目名称：</w:t>
      </w:r>
      <w:r>
        <w:rPr>
          <w:rFonts w:ascii="楷体" w:eastAsia="楷体" w:hint="eastAsia"/>
          <w:w w:val="95"/>
          <w:lang w:eastAsia="zh-CN"/>
        </w:rPr>
        <w:t>地区</w:t>
      </w:r>
      <w:r>
        <w:rPr>
          <w:rFonts w:ascii="楷体" w:eastAsia="楷体" w:hint="eastAsia"/>
          <w:w w:val="95"/>
          <w:lang w:eastAsia="zh-CN"/>
        </w:rPr>
        <w:t>安全体验基地</w:t>
      </w:r>
    </w:p>
    <w:p w14:paraId="4BE52050" w14:textId="77777777" w:rsidR="002657F4" w:rsidRDefault="0043325E">
      <w:pPr>
        <w:pStyle w:val="a3"/>
        <w:spacing w:before="140"/>
        <w:ind w:left="747"/>
        <w:rPr>
          <w:lang w:eastAsia="zh-CN"/>
        </w:rPr>
      </w:pPr>
      <w:r>
        <w:rPr>
          <w:w w:val="95"/>
          <w:lang w:eastAsia="zh-CN"/>
        </w:rPr>
        <w:t>建设单位：</w:t>
      </w:r>
      <w:r>
        <w:rPr>
          <w:rFonts w:hint="eastAsia"/>
          <w:w w:val="95"/>
          <w:lang w:eastAsia="zh-CN"/>
        </w:rPr>
        <w:t>地区</w:t>
      </w:r>
      <w:r>
        <w:rPr>
          <w:w w:val="95"/>
          <w:lang w:eastAsia="zh-CN"/>
        </w:rPr>
        <w:t>应急管理局</w:t>
      </w:r>
    </w:p>
    <w:p w14:paraId="30158297" w14:textId="77777777" w:rsidR="002657F4" w:rsidRDefault="0043325E">
      <w:pPr>
        <w:pStyle w:val="a3"/>
        <w:spacing w:before="137"/>
        <w:ind w:left="747"/>
        <w:rPr>
          <w:lang w:eastAsia="zh-CN"/>
        </w:rPr>
      </w:pPr>
      <w:r>
        <w:rPr>
          <w:lang w:eastAsia="zh-CN"/>
        </w:rPr>
        <w:t>计划投资金额：</w:t>
      </w:r>
      <w:r>
        <w:rPr>
          <w:lang w:eastAsia="zh-CN"/>
        </w:rPr>
        <w:t xml:space="preserve">1.593 </w:t>
      </w:r>
      <w:r>
        <w:rPr>
          <w:lang w:eastAsia="zh-CN"/>
        </w:rPr>
        <w:t>亿元（不含场地租赁费用）</w:t>
      </w:r>
    </w:p>
    <w:p w14:paraId="443FB96A" w14:textId="77777777" w:rsidR="002657F4" w:rsidRDefault="0043325E">
      <w:pPr>
        <w:pStyle w:val="a3"/>
        <w:spacing w:before="140" w:line="319" w:lineRule="auto"/>
        <w:ind w:right="114" w:firstLine="640"/>
        <w:rPr>
          <w:lang w:eastAsia="zh-CN"/>
        </w:rPr>
      </w:pPr>
      <w:r>
        <w:rPr>
          <w:spacing w:val="-1"/>
          <w:lang w:eastAsia="zh-CN"/>
        </w:rPr>
        <w:t>建设内容：</w:t>
      </w:r>
      <w:r>
        <w:rPr>
          <w:spacing w:val="-5"/>
          <w:lang w:eastAsia="zh-CN"/>
        </w:rPr>
        <w:t>8</w:t>
      </w:r>
      <w:r>
        <w:rPr>
          <w:spacing w:val="-10"/>
          <w:lang w:eastAsia="zh-CN"/>
        </w:rPr>
        <w:t xml:space="preserve"> </w:t>
      </w:r>
      <w:proofErr w:type="gramStart"/>
      <w:r>
        <w:rPr>
          <w:spacing w:val="-10"/>
          <w:lang w:eastAsia="zh-CN"/>
        </w:rPr>
        <w:t>个</w:t>
      </w:r>
      <w:proofErr w:type="gramEnd"/>
      <w:r>
        <w:rPr>
          <w:spacing w:val="-10"/>
          <w:lang w:eastAsia="zh-CN"/>
        </w:rPr>
        <w:t>实体体验馆，包括自然灾害体验馆、公共安</w:t>
      </w:r>
      <w:r>
        <w:rPr>
          <w:spacing w:val="-20"/>
          <w:w w:val="95"/>
          <w:lang w:eastAsia="zh-CN"/>
        </w:rPr>
        <w:t>全体验馆、交通安全体验馆、消防安全体验馆、家居安全体验馆、</w:t>
      </w:r>
      <w:r>
        <w:rPr>
          <w:spacing w:val="-20"/>
          <w:w w:val="95"/>
          <w:lang w:eastAsia="zh-CN"/>
        </w:rPr>
        <w:t xml:space="preserve"> </w:t>
      </w:r>
      <w:r>
        <w:rPr>
          <w:spacing w:val="-20"/>
          <w:lang w:eastAsia="zh-CN"/>
        </w:rPr>
        <w:t>生产安全体验馆、应急救援体验馆和青少年儿童安全体验馆。</w:t>
      </w:r>
      <w:r>
        <w:rPr>
          <w:spacing w:val="-20"/>
          <w:lang w:eastAsia="zh-CN"/>
        </w:rPr>
        <w:t xml:space="preserve">1 </w:t>
      </w:r>
      <w:proofErr w:type="gramStart"/>
      <w:r>
        <w:rPr>
          <w:spacing w:val="-19"/>
          <w:lang w:eastAsia="zh-CN"/>
        </w:rPr>
        <w:t>个</w:t>
      </w:r>
      <w:proofErr w:type="gramEnd"/>
      <w:r>
        <w:rPr>
          <w:spacing w:val="-19"/>
          <w:lang w:eastAsia="zh-CN"/>
        </w:rPr>
        <w:t>线上仿真安全体验馆，包括：少儿安全教育游戏城、社区安全</w:t>
      </w:r>
      <w:r>
        <w:rPr>
          <w:spacing w:val="-19"/>
          <w:w w:val="95"/>
          <w:lang w:eastAsia="zh-CN"/>
        </w:rPr>
        <w:t>之家、安全管理人员培训学院、安全应急百科四个模块。</w:t>
      </w:r>
    </w:p>
    <w:p w14:paraId="5BB8FA30" w14:textId="77777777" w:rsidR="002657F4" w:rsidRDefault="0043325E">
      <w:pPr>
        <w:pStyle w:val="a3"/>
        <w:spacing w:before="32" w:line="319" w:lineRule="auto"/>
        <w:ind w:right="158" w:firstLine="640"/>
        <w:rPr>
          <w:lang w:eastAsia="zh-CN"/>
        </w:rPr>
      </w:pPr>
      <w:r>
        <w:rPr>
          <w:spacing w:val="-6"/>
          <w:lang w:eastAsia="zh-CN"/>
        </w:rPr>
        <w:lastRenderedPageBreak/>
        <w:t>安全体验基地将采用多媒体等多种先进技术，综合运用视频</w:t>
      </w:r>
      <w:r>
        <w:rPr>
          <w:spacing w:val="-13"/>
          <w:lang w:eastAsia="zh-CN"/>
        </w:rPr>
        <w:t>及知识挂图、实物展示、实景模拟、多媒体互动游戏等形式，融合声、像、光、电效果，展示职业安全、消防安全、公共安全等</w:t>
      </w:r>
      <w:r>
        <w:rPr>
          <w:spacing w:val="-15"/>
          <w:lang w:eastAsia="zh-CN"/>
        </w:rPr>
        <w:t>领域内最基本、最常用的安全知识和安全技能，重点面向</w:t>
      </w:r>
      <w:r>
        <w:rPr>
          <w:rFonts w:hint="eastAsia"/>
          <w:spacing w:val="-15"/>
          <w:lang w:eastAsia="zh-CN"/>
        </w:rPr>
        <w:t>地区</w:t>
      </w:r>
      <w:r>
        <w:rPr>
          <w:spacing w:val="-17"/>
          <w:lang w:eastAsia="zh-CN"/>
        </w:rPr>
        <w:t>从业人员和普通市民、学生，重点加强安全生产作业场所的公众安全意识和安全自救互救能力，提高应对突发事件的处置能力，</w:t>
      </w:r>
      <w:r>
        <w:rPr>
          <w:spacing w:val="-17"/>
          <w:lang w:eastAsia="zh-CN"/>
        </w:rPr>
        <w:t xml:space="preserve"> </w:t>
      </w:r>
      <w:r>
        <w:rPr>
          <w:spacing w:val="-17"/>
          <w:w w:val="95"/>
          <w:lang w:eastAsia="zh-CN"/>
        </w:rPr>
        <w:t>最大程度避免辖区内群死群伤安全生产事故。</w:t>
      </w:r>
    </w:p>
    <w:p w14:paraId="1B71975D" w14:textId="04E32BC4" w:rsidR="002657F4" w:rsidRDefault="0043325E" w:rsidP="006020BC">
      <w:pPr>
        <w:pStyle w:val="a3"/>
        <w:spacing w:before="34" w:line="319" w:lineRule="auto"/>
        <w:ind w:right="114" w:firstLine="640"/>
        <w:rPr>
          <w:lang w:eastAsia="zh-CN"/>
        </w:rPr>
      </w:pPr>
      <w:r>
        <w:rPr>
          <w:spacing w:val="-12"/>
          <w:lang w:eastAsia="zh-CN"/>
        </w:rPr>
        <w:t>建设地址：拟租赁龙岗街道龙西社区添利</w:t>
      </w:r>
      <w:proofErr w:type="gramStart"/>
      <w:r>
        <w:rPr>
          <w:spacing w:val="-12"/>
          <w:lang w:eastAsia="zh-CN"/>
        </w:rPr>
        <w:t>鑫</w:t>
      </w:r>
      <w:proofErr w:type="gramEnd"/>
      <w:r>
        <w:rPr>
          <w:spacing w:val="-12"/>
          <w:lang w:eastAsia="zh-CN"/>
        </w:rPr>
        <w:t>创业</w:t>
      </w:r>
      <w:proofErr w:type="gramStart"/>
      <w:r>
        <w:rPr>
          <w:spacing w:val="-12"/>
          <w:lang w:eastAsia="zh-CN"/>
        </w:rPr>
        <w:t>园商业</w:t>
      </w:r>
      <w:proofErr w:type="gramEnd"/>
      <w:r>
        <w:rPr>
          <w:spacing w:val="-12"/>
          <w:lang w:eastAsia="zh-CN"/>
        </w:rPr>
        <w:t>大厦</w:t>
      </w:r>
      <w:r>
        <w:rPr>
          <w:spacing w:val="-17"/>
          <w:lang w:eastAsia="zh-CN"/>
        </w:rPr>
        <w:t>建设安全教育基地，项目总建筑面积为</w:t>
      </w:r>
      <w:r>
        <w:rPr>
          <w:spacing w:val="-17"/>
          <w:lang w:eastAsia="zh-CN"/>
        </w:rPr>
        <w:t xml:space="preserve"> </w:t>
      </w:r>
      <w:r>
        <w:rPr>
          <w:lang w:eastAsia="zh-CN"/>
        </w:rPr>
        <w:t>12000</w:t>
      </w:r>
      <w:r>
        <w:rPr>
          <w:spacing w:val="-34"/>
          <w:lang w:eastAsia="zh-CN"/>
        </w:rPr>
        <w:t xml:space="preserve"> </w:t>
      </w:r>
      <w:r>
        <w:rPr>
          <w:spacing w:val="-34"/>
          <w:lang w:eastAsia="zh-CN"/>
        </w:rPr>
        <w:t>平方米，共</w:t>
      </w:r>
      <w:r>
        <w:rPr>
          <w:spacing w:val="-34"/>
          <w:lang w:eastAsia="zh-CN"/>
        </w:rPr>
        <w:t xml:space="preserve"> </w:t>
      </w:r>
      <w:r>
        <w:rPr>
          <w:lang w:eastAsia="zh-CN"/>
        </w:rPr>
        <w:t>12</w:t>
      </w:r>
      <w:r>
        <w:rPr>
          <w:spacing w:val="-28"/>
          <w:lang w:eastAsia="zh-CN"/>
        </w:rPr>
        <w:t xml:space="preserve"> </w:t>
      </w:r>
      <w:r>
        <w:rPr>
          <w:spacing w:val="-28"/>
          <w:lang w:eastAsia="zh-CN"/>
        </w:rPr>
        <w:t>层。</w:t>
      </w:r>
      <w:r>
        <w:rPr>
          <w:lang w:eastAsia="zh-CN"/>
        </w:rPr>
        <w:t>其中，各类安全体验区面积为</w:t>
      </w:r>
      <w:r>
        <w:rPr>
          <w:lang w:eastAsia="zh-CN"/>
        </w:rPr>
        <w:t xml:space="preserve"> 10400 </w:t>
      </w:r>
      <w:r>
        <w:rPr>
          <w:lang w:eastAsia="zh-CN"/>
        </w:rPr>
        <w:t>平方米，其他配套面积为</w:t>
      </w:r>
    </w:p>
    <w:p w14:paraId="6FC87C29" w14:textId="77777777" w:rsidR="002657F4" w:rsidRDefault="0043325E">
      <w:pPr>
        <w:pStyle w:val="a3"/>
        <w:spacing w:before="137"/>
        <w:rPr>
          <w:lang w:eastAsia="zh-CN"/>
        </w:rPr>
      </w:pPr>
      <w:r>
        <w:rPr>
          <w:lang w:eastAsia="zh-CN"/>
        </w:rPr>
        <w:t xml:space="preserve">1600 </w:t>
      </w:r>
      <w:r>
        <w:rPr>
          <w:lang w:eastAsia="zh-CN"/>
        </w:rPr>
        <w:t>平方米。</w:t>
      </w:r>
    </w:p>
    <w:p w14:paraId="795025A1" w14:textId="77777777" w:rsidR="002657F4" w:rsidRDefault="0043325E">
      <w:pPr>
        <w:pStyle w:val="a3"/>
        <w:spacing w:before="140"/>
        <w:ind w:left="747"/>
        <w:rPr>
          <w:lang w:eastAsia="zh-CN"/>
        </w:rPr>
      </w:pPr>
      <w:r>
        <w:rPr>
          <w:w w:val="95"/>
          <w:lang w:eastAsia="zh-CN"/>
        </w:rPr>
        <w:t>资金渠道：政府全额投资</w:t>
      </w:r>
    </w:p>
    <w:p w14:paraId="12C091B2" w14:textId="77777777" w:rsidR="002657F4" w:rsidRDefault="0043325E">
      <w:pPr>
        <w:pStyle w:val="a3"/>
        <w:spacing w:before="138" w:line="319" w:lineRule="auto"/>
        <w:ind w:right="271" w:firstLine="640"/>
        <w:jc w:val="both"/>
        <w:rPr>
          <w:lang w:eastAsia="zh-CN"/>
        </w:rPr>
      </w:pPr>
      <w:r>
        <w:rPr>
          <w:spacing w:val="-12"/>
          <w:lang w:eastAsia="zh-CN"/>
        </w:rPr>
        <w:t>建设意义：安全体验基地的建设，将为全区市民和从业人员</w:t>
      </w:r>
      <w:r>
        <w:rPr>
          <w:spacing w:val="-16"/>
          <w:lang w:eastAsia="zh-CN"/>
        </w:rPr>
        <w:t>提供一个学习安全知识、讨论安全热点问题的理想场所，构建</w:t>
      </w:r>
      <w:r>
        <w:rPr>
          <w:rFonts w:hint="eastAsia"/>
          <w:spacing w:val="-16"/>
          <w:lang w:eastAsia="zh-CN"/>
        </w:rPr>
        <w:t>地区</w:t>
      </w:r>
      <w:r>
        <w:rPr>
          <w:spacing w:val="-18"/>
          <w:lang w:eastAsia="zh-CN"/>
        </w:rPr>
        <w:t>市民安全教育培训体系，弥补</w:t>
      </w:r>
      <w:r>
        <w:rPr>
          <w:rFonts w:hint="eastAsia"/>
          <w:spacing w:val="-18"/>
          <w:lang w:eastAsia="zh-CN"/>
        </w:rPr>
        <w:t>地区</w:t>
      </w:r>
      <w:r>
        <w:rPr>
          <w:spacing w:val="-18"/>
          <w:lang w:eastAsia="zh-CN"/>
        </w:rPr>
        <w:t>在安全生产实景模拟宣教培训方面的空白、提升全民安全文化意识。加快推进全国安全</w:t>
      </w:r>
      <w:r>
        <w:rPr>
          <w:spacing w:val="-18"/>
          <w:w w:val="95"/>
          <w:lang w:eastAsia="zh-CN"/>
        </w:rPr>
        <w:t>文化示范区建设的需要。</w:t>
      </w:r>
    </w:p>
    <w:p w14:paraId="00A2050D" w14:textId="77777777" w:rsidR="002657F4" w:rsidRDefault="0043325E">
      <w:pPr>
        <w:pStyle w:val="a3"/>
        <w:spacing w:before="34" w:line="319" w:lineRule="auto"/>
        <w:ind w:right="271" w:firstLine="640"/>
        <w:jc w:val="both"/>
        <w:rPr>
          <w:lang w:eastAsia="zh-CN"/>
        </w:rPr>
      </w:pPr>
      <w:r>
        <w:rPr>
          <w:spacing w:val="3"/>
          <w:lang w:eastAsia="zh-CN"/>
        </w:rPr>
        <w:t>目前进展：目前处于项目建议书阶段，</w:t>
      </w:r>
      <w:r>
        <w:rPr>
          <w:lang w:eastAsia="zh-CN"/>
        </w:rPr>
        <w:t>2014</w:t>
      </w:r>
      <w:r>
        <w:rPr>
          <w:spacing w:val="-9"/>
          <w:lang w:eastAsia="zh-CN"/>
        </w:rPr>
        <w:t xml:space="preserve"> </w:t>
      </w:r>
      <w:r>
        <w:rPr>
          <w:spacing w:val="-9"/>
          <w:lang w:eastAsia="zh-CN"/>
        </w:rPr>
        <w:t>年起已完成前</w:t>
      </w:r>
      <w:r>
        <w:rPr>
          <w:spacing w:val="-13"/>
          <w:lang w:eastAsia="zh-CN"/>
        </w:rPr>
        <w:t>期的选址、编制项目建议书，向区发改、交通运输、交警、物业</w:t>
      </w:r>
      <w:r>
        <w:rPr>
          <w:spacing w:val="-16"/>
          <w:lang w:eastAsia="zh-CN"/>
        </w:rPr>
        <w:t>管理等</w:t>
      </w:r>
      <w:r>
        <w:rPr>
          <w:spacing w:val="-16"/>
          <w:lang w:eastAsia="zh-CN"/>
        </w:rPr>
        <w:lastRenderedPageBreak/>
        <w:t>单位征求意见。但因地块条件不符合建馆，区委常委</w:t>
      </w:r>
      <w:r>
        <w:rPr>
          <w:spacing w:val="-16"/>
          <w:lang w:eastAsia="zh-CN"/>
        </w:rPr>
        <w:t>会认</w:t>
      </w:r>
      <w:r>
        <w:rPr>
          <w:spacing w:val="5"/>
          <w:lang w:eastAsia="zh-CN"/>
        </w:rPr>
        <w:t>为建馆条件暂时不成熟、要求进一步完善可行性建设方案等原</w:t>
      </w:r>
      <w:r>
        <w:rPr>
          <w:spacing w:val="5"/>
          <w:w w:val="95"/>
          <w:lang w:eastAsia="zh-CN"/>
        </w:rPr>
        <w:t>因，导致项目暂时搁置。</w:t>
      </w:r>
    </w:p>
    <w:p w14:paraId="62A87DB7" w14:textId="77777777" w:rsidR="002657F4" w:rsidRDefault="0043325E">
      <w:pPr>
        <w:pStyle w:val="a3"/>
        <w:spacing w:before="31"/>
        <w:ind w:left="747"/>
        <w:rPr>
          <w:rFonts w:ascii="黑体" w:eastAsia="黑体" w:hAnsi="黑体"/>
          <w:lang w:eastAsia="zh-CN"/>
        </w:rPr>
      </w:pPr>
      <w:r>
        <w:rPr>
          <w:rFonts w:ascii="黑体" w:eastAsia="黑体" w:hAnsi="黑体" w:hint="eastAsia"/>
          <w:w w:val="95"/>
          <w:lang w:eastAsia="zh-CN"/>
        </w:rPr>
        <w:t>五、“十四五”时期重大政策</w:t>
      </w:r>
    </w:p>
    <w:p w14:paraId="74EBC5F2" w14:textId="77777777" w:rsidR="002657F4" w:rsidRDefault="0043325E">
      <w:pPr>
        <w:pStyle w:val="a3"/>
        <w:spacing w:before="139" w:line="319" w:lineRule="auto"/>
        <w:ind w:right="158" w:firstLine="645"/>
        <w:rPr>
          <w:lang w:eastAsia="zh-CN"/>
        </w:rPr>
      </w:pPr>
      <w:r>
        <w:rPr>
          <w:lang w:eastAsia="zh-CN"/>
        </w:rPr>
        <w:t>依据党的十九大、十九届四中全会精神，以及中共中央</w:t>
      </w:r>
      <w:r>
        <w:rPr>
          <w:lang w:eastAsia="zh-CN"/>
        </w:rPr>
        <w:t xml:space="preserve"> </w:t>
      </w:r>
      <w:r>
        <w:rPr>
          <w:lang w:eastAsia="zh-CN"/>
        </w:rPr>
        <w:t>国务院《关于支持深圳建设中国特色社会主义先行示范区的意见》等一系列重大决策部署要求，充分依托智慧城市建设，探索应急</w:t>
      </w:r>
      <w:r>
        <w:rPr>
          <w:w w:val="95"/>
          <w:lang w:eastAsia="zh-CN"/>
        </w:rPr>
        <w:t>管理事业的管理体制机制建设。</w:t>
      </w:r>
    </w:p>
    <w:p w14:paraId="1415D2DF" w14:textId="77777777" w:rsidR="002657F4" w:rsidRDefault="0043325E">
      <w:pPr>
        <w:pStyle w:val="a3"/>
        <w:spacing w:before="34" w:line="319" w:lineRule="auto"/>
        <w:ind w:right="114" w:firstLine="645"/>
        <w:rPr>
          <w:lang w:eastAsia="zh-CN"/>
        </w:rPr>
      </w:pPr>
      <w:r>
        <w:rPr>
          <w:b/>
          <w:lang w:eastAsia="zh-CN"/>
        </w:rPr>
        <w:t>1</w:t>
      </w:r>
      <w:r>
        <w:rPr>
          <w:b/>
          <w:spacing w:val="-6"/>
          <w:lang w:eastAsia="zh-CN"/>
        </w:rPr>
        <w:t>.</w:t>
      </w:r>
      <w:r>
        <w:rPr>
          <w:b/>
          <w:spacing w:val="-6"/>
          <w:lang w:eastAsia="zh-CN"/>
        </w:rPr>
        <w:t>落实安全生产主体责任。</w:t>
      </w:r>
      <w:r>
        <w:rPr>
          <w:spacing w:val="-8"/>
          <w:lang w:eastAsia="zh-CN"/>
        </w:rPr>
        <w:t>树立</w:t>
      </w:r>
      <w:proofErr w:type="gramStart"/>
      <w:r>
        <w:rPr>
          <w:spacing w:val="-8"/>
          <w:lang w:eastAsia="zh-CN"/>
        </w:rPr>
        <w:t>安全发展</w:t>
      </w:r>
      <w:proofErr w:type="gramEnd"/>
      <w:r>
        <w:rPr>
          <w:spacing w:val="-8"/>
          <w:lang w:eastAsia="zh-CN"/>
        </w:rPr>
        <w:t>理念，弘扬生命至</w:t>
      </w:r>
      <w:r>
        <w:rPr>
          <w:spacing w:val="-19"/>
          <w:w w:val="95"/>
          <w:lang w:eastAsia="zh-CN"/>
        </w:rPr>
        <w:t>上、</w:t>
      </w:r>
      <w:proofErr w:type="gramStart"/>
      <w:r>
        <w:rPr>
          <w:spacing w:val="-19"/>
          <w:w w:val="95"/>
          <w:lang w:eastAsia="zh-CN"/>
        </w:rPr>
        <w:t>安全第一</w:t>
      </w:r>
      <w:proofErr w:type="gramEnd"/>
      <w:r>
        <w:rPr>
          <w:spacing w:val="-19"/>
          <w:w w:val="95"/>
          <w:lang w:eastAsia="zh-CN"/>
        </w:rPr>
        <w:t>的思想，健全公共安全体系，完善安全生产责任制，</w:t>
      </w:r>
      <w:r>
        <w:rPr>
          <w:spacing w:val="-19"/>
          <w:w w:val="95"/>
          <w:lang w:eastAsia="zh-CN"/>
        </w:rPr>
        <w:t xml:space="preserve">  </w:t>
      </w:r>
      <w:r>
        <w:rPr>
          <w:spacing w:val="-19"/>
          <w:w w:val="95"/>
          <w:lang w:eastAsia="zh-CN"/>
        </w:rPr>
        <w:t>坚决遏制重特大安全事故，提升防灾减灾救灾能力。</w:t>
      </w:r>
    </w:p>
    <w:p w14:paraId="011D49F5" w14:textId="12E8055F" w:rsidR="002657F4" w:rsidRPr="006020BC" w:rsidRDefault="0043325E" w:rsidP="006020BC">
      <w:pPr>
        <w:spacing w:before="32"/>
        <w:ind w:left="747"/>
        <w:rPr>
          <w:w w:val="95"/>
          <w:sz w:val="32"/>
          <w:lang w:eastAsia="zh-CN"/>
        </w:rPr>
      </w:pPr>
      <w:r>
        <w:rPr>
          <w:b/>
          <w:w w:val="95"/>
          <w:sz w:val="32"/>
        </w:rPr>
        <w:t>2.</w:t>
      </w:r>
      <w:r>
        <w:rPr>
          <w:b/>
          <w:w w:val="95"/>
          <w:sz w:val="32"/>
        </w:rPr>
        <w:t>健全公共安全体制机制。</w:t>
      </w:r>
      <w:r>
        <w:rPr>
          <w:w w:val="95"/>
          <w:sz w:val="32"/>
          <w:lang w:eastAsia="zh-CN"/>
        </w:rPr>
        <w:t>完善和落实安全生产责任和管理</w:t>
      </w:r>
      <w:r w:rsidRPr="006020BC">
        <w:rPr>
          <w:w w:val="95"/>
          <w:sz w:val="32"/>
          <w:lang w:eastAsia="zh-CN"/>
        </w:rPr>
        <w:t>制度，建立公共安全隐患排查和安全预防控制体系。构建统一指</w:t>
      </w:r>
      <w:r w:rsidRPr="006020BC">
        <w:rPr>
          <w:w w:val="95"/>
          <w:sz w:val="32"/>
          <w:lang w:eastAsia="zh-CN"/>
        </w:rPr>
        <w:t>挥、专常兼备、反应灵敏、上下联动的应急管理体制，优化应急</w:t>
      </w:r>
      <w:r w:rsidRPr="006020BC">
        <w:rPr>
          <w:w w:val="95"/>
          <w:sz w:val="32"/>
          <w:lang w:eastAsia="zh-CN"/>
        </w:rPr>
        <w:t>管理能力体系建设，提高防灾减灾救灾能力。加强和改进食品药</w:t>
      </w:r>
      <w:r w:rsidRPr="006020BC">
        <w:rPr>
          <w:w w:val="95"/>
          <w:sz w:val="32"/>
          <w:lang w:eastAsia="zh-CN"/>
        </w:rPr>
        <w:t>品安全监管制度，保障人民身体健康和生命安全。</w:t>
      </w:r>
    </w:p>
    <w:p w14:paraId="5BAAF672" w14:textId="77777777" w:rsidR="002657F4" w:rsidRDefault="0043325E">
      <w:pPr>
        <w:pStyle w:val="a3"/>
        <w:spacing w:before="34" w:line="319" w:lineRule="auto"/>
        <w:ind w:right="62" w:firstLine="640"/>
        <w:rPr>
          <w:lang w:eastAsia="zh-CN"/>
        </w:rPr>
      </w:pPr>
      <w:r>
        <w:rPr>
          <w:b/>
          <w:lang w:eastAsia="zh-CN"/>
        </w:rPr>
        <w:t>3</w:t>
      </w:r>
      <w:r>
        <w:rPr>
          <w:b/>
          <w:lang w:eastAsia="zh-CN"/>
        </w:rPr>
        <w:t>.</w:t>
      </w:r>
      <w:r>
        <w:rPr>
          <w:b/>
          <w:lang w:eastAsia="zh-CN"/>
        </w:rPr>
        <w:t>提升城市灾害防御能力。</w:t>
      </w:r>
      <w:r>
        <w:rPr>
          <w:lang w:eastAsia="zh-CN"/>
        </w:rPr>
        <w:t>加强先行示范区、粤港澳大湾区应急管理合作，在推进新时代安全示范城市建设上实现新突破，</w:t>
      </w:r>
      <w:r>
        <w:rPr>
          <w:lang w:eastAsia="zh-CN"/>
        </w:rPr>
        <w:t xml:space="preserve"> </w:t>
      </w:r>
      <w:r>
        <w:rPr>
          <w:w w:val="95"/>
          <w:lang w:eastAsia="zh-CN"/>
        </w:rPr>
        <w:t>努力建设更高水平的灾害防御体系，充分发挥示范区与大湾区的</w:t>
      </w:r>
    </w:p>
    <w:p w14:paraId="48BD6754" w14:textId="77777777" w:rsidR="002657F4" w:rsidRDefault="0043325E">
      <w:pPr>
        <w:pStyle w:val="a3"/>
        <w:spacing w:before="32" w:line="319" w:lineRule="auto"/>
        <w:ind w:right="211"/>
        <w:jc w:val="both"/>
        <w:rPr>
          <w:lang w:eastAsia="zh-CN"/>
        </w:rPr>
      </w:pPr>
      <w:r>
        <w:rPr>
          <w:spacing w:val="-11"/>
          <w:lang w:eastAsia="zh-CN"/>
        </w:rPr>
        <w:t>“</w:t>
      </w:r>
      <w:r>
        <w:rPr>
          <w:spacing w:val="-11"/>
          <w:lang w:eastAsia="zh-CN"/>
        </w:rPr>
        <w:t>双区驱动效应</w:t>
      </w:r>
      <w:r>
        <w:rPr>
          <w:spacing w:val="-11"/>
          <w:lang w:eastAsia="zh-CN"/>
        </w:rPr>
        <w:t>”</w:t>
      </w:r>
      <w:r>
        <w:rPr>
          <w:spacing w:val="-11"/>
          <w:lang w:eastAsia="zh-CN"/>
        </w:rPr>
        <w:t>，在提升粤港澳大湾区应急管理水平上创造经验。</w:t>
      </w:r>
      <w:r>
        <w:rPr>
          <w:spacing w:val="-11"/>
          <w:lang w:eastAsia="zh-CN"/>
        </w:rPr>
        <w:lastRenderedPageBreak/>
        <w:t>要建立健全</w:t>
      </w:r>
      <w:proofErr w:type="gramStart"/>
      <w:r>
        <w:rPr>
          <w:spacing w:val="-11"/>
          <w:lang w:eastAsia="zh-CN"/>
        </w:rPr>
        <w:t>特</w:t>
      </w:r>
      <w:proofErr w:type="gramEnd"/>
      <w:r>
        <w:rPr>
          <w:spacing w:val="-11"/>
          <w:lang w:eastAsia="zh-CN"/>
        </w:rPr>
        <w:t>事特办、绿色通道、对口指导、改革创新、先</w:t>
      </w:r>
      <w:r>
        <w:rPr>
          <w:spacing w:val="-14"/>
          <w:lang w:eastAsia="zh-CN"/>
        </w:rPr>
        <w:t>行实验、督办落实、信息共享等应急工作机制。及时总结推广大</w:t>
      </w:r>
      <w:r>
        <w:rPr>
          <w:spacing w:val="-13"/>
          <w:lang w:eastAsia="zh-CN"/>
        </w:rPr>
        <w:t>安全、大应急、大减灾先行示范经验，为全市应急管理工作</w:t>
      </w:r>
      <w:proofErr w:type="gramStart"/>
      <w:r>
        <w:rPr>
          <w:spacing w:val="-13"/>
          <w:lang w:eastAsia="zh-CN"/>
        </w:rPr>
        <w:t>作</w:t>
      </w:r>
      <w:proofErr w:type="gramEnd"/>
      <w:r>
        <w:rPr>
          <w:spacing w:val="-13"/>
          <w:lang w:eastAsia="zh-CN"/>
        </w:rPr>
        <w:t>表</w:t>
      </w:r>
      <w:r>
        <w:rPr>
          <w:spacing w:val="-13"/>
          <w:w w:val="95"/>
          <w:lang w:eastAsia="zh-CN"/>
        </w:rPr>
        <w:t>率、竖标杆、开新风。</w:t>
      </w:r>
    </w:p>
    <w:p w14:paraId="2531E6BF" w14:textId="77777777" w:rsidR="002657F4" w:rsidRDefault="0043325E">
      <w:pPr>
        <w:spacing w:before="34" w:line="319" w:lineRule="auto"/>
        <w:ind w:left="106" w:right="211" w:firstLine="640"/>
        <w:rPr>
          <w:sz w:val="32"/>
          <w:lang w:eastAsia="zh-CN"/>
        </w:rPr>
      </w:pPr>
      <w:r>
        <w:rPr>
          <w:b/>
          <w:spacing w:val="2"/>
          <w:w w:val="95"/>
          <w:sz w:val="32"/>
          <w:lang w:eastAsia="zh-CN"/>
        </w:rPr>
        <w:t>4</w:t>
      </w:r>
      <w:r>
        <w:rPr>
          <w:b/>
          <w:spacing w:val="5"/>
          <w:w w:val="95"/>
          <w:sz w:val="32"/>
          <w:lang w:eastAsia="zh-CN"/>
        </w:rPr>
        <w:t>.</w:t>
      </w:r>
      <w:r>
        <w:rPr>
          <w:b/>
          <w:spacing w:val="5"/>
          <w:w w:val="95"/>
          <w:sz w:val="32"/>
          <w:lang w:eastAsia="zh-CN"/>
        </w:rPr>
        <w:t>推动产学研深度融合发展。</w:t>
      </w:r>
      <w:r>
        <w:rPr>
          <w:spacing w:val="5"/>
          <w:w w:val="95"/>
          <w:sz w:val="32"/>
          <w:lang w:eastAsia="zh-CN"/>
        </w:rPr>
        <w:t>加强基础研究和应用基础</w:t>
      </w:r>
      <w:proofErr w:type="gramStart"/>
      <w:r>
        <w:rPr>
          <w:spacing w:val="5"/>
          <w:w w:val="95"/>
          <w:sz w:val="32"/>
          <w:lang w:eastAsia="zh-CN"/>
        </w:rPr>
        <w:t>研</w:t>
      </w:r>
      <w:proofErr w:type="gramEnd"/>
      <w:r>
        <w:rPr>
          <w:spacing w:val="5"/>
          <w:w w:val="95"/>
          <w:sz w:val="32"/>
          <w:lang w:eastAsia="zh-CN"/>
        </w:rPr>
        <w:t xml:space="preserve"> </w:t>
      </w:r>
      <w:r>
        <w:rPr>
          <w:spacing w:val="5"/>
          <w:w w:val="95"/>
          <w:sz w:val="32"/>
          <w:lang w:eastAsia="zh-CN"/>
        </w:rPr>
        <w:t>究，实施关键核心技术攻坚行动，夯实产业安全基础。</w:t>
      </w:r>
    </w:p>
    <w:p w14:paraId="066DF014" w14:textId="77777777" w:rsidR="002657F4" w:rsidRDefault="0043325E">
      <w:pPr>
        <w:spacing w:before="34" w:line="319" w:lineRule="auto"/>
        <w:ind w:left="106" w:right="209" w:firstLine="640"/>
        <w:jc w:val="both"/>
        <w:rPr>
          <w:sz w:val="32"/>
          <w:lang w:eastAsia="zh-CN"/>
        </w:rPr>
      </w:pPr>
      <w:r>
        <w:rPr>
          <w:b/>
          <w:sz w:val="32"/>
          <w:lang w:eastAsia="zh-CN"/>
        </w:rPr>
        <w:t>5</w:t>
      </w:r>
      <w:r>
        <w:rPr>
          <w:b/>
          <w:spacing w:val="-10"/>
          <w:sz w:val="32"/>
          <w:lang w:eastAsia="zh-CN"/>
        </w:rPr>
        <w:t>.</w:t>
      </w:r>
      <w:r>
        <w:rPr>
          <w:b/>
          <w:spacing w:val="-10"/>
          <w:sz w:val="32"/>
          <w:lang w:eastAsia="zh-CN"/>
        </w:rPr>
        <w:t>推进应急管理现代化建设。</w:t>
      </w:r>
      <w:r>
        <w:rPr>
          <w:sz w:val="32"/>
          <w:lang w:eastAsia="zh-CN"/>
        </w:rPr>
        <w:t>发挥我国应急管理体系的特色</w:t>
      </w:r>
      <w:r>
        <w:rPr>
          <w:spacing w:val="-11"/>
          <w:sz w:val="32"/>
          <w:lang w:eastAsia="zh-CN"/>
        </w:rPr>
        <w:t>和优势，借鉴国外应急管理有益做法，积极推进全区应急管理体</w:t>
      </w:r>
      <w:r>
        <w:rPr>
          <w:spacing w:val="-11"/>
          <w:w w:val="95"/>
          <w:sz w:val="32"/>
          <w:lang w:eastAsia="zh-CN"/>
        </w:rPr>
        <w:t>系和能力现代化。</w:t>
      </w:r>
    </w:p>
    <w:p w14:paraId="429FD5B4" w14:textId="77777777" w:rsidR="002657F4" w:rsidRDefault="0043325E">
      <w:pPr>
        <w:pStyle w:val="a3"/>
        <w:spacing w:before="32"/>
        <w:ind w:left="747"/>
        <w:rPr>
          <w:rFonts w:ascii="黑体" w:eastAsia="黑体" w:hAnsi="黑体"/>
          <w:lang w:eastAsia="zh-CN"/>
        </w:rPr>
      </w:pPr>
      <w:r>
        <w:rPr>
          <w:rFonts w:ascii="黑体" w:eastAsia="黑体" w:hAnsi="黑体" w:hint="eastAsia"/>
          <w:w w:val="95"/>
          <w:lang w:eastAsia="zh-CN"/>
        </w:rPr>
        <w:t>六、“十四五”时期重大改革举措</w:t>
      </w:r>
    </w:p>
    <w:p w14:paraId="08D63B34" w14:textId="77777777" w:rsidR="002657F4" w:rsidRDefault="0043325E">
      <w:pPr>
        <w:pStyle w:val="a3"/>
        <w:spacing w:before="140"/>
        <w:ind w:left="747"/>
        <w:rPr>
          <w:rFonts w:ascii="楷体" w:eastAsia="楷体"/>
          <w:lang w:eastAsia="zh-CN"/>
        </w:rPr>
      </w:pPr>
      <w:r>
        <w:rPr>
          <w:rFonts w:ascii="楷体" w:eastAsia="楷体" w:hint="eastAsia"/>
          <w:w w:val="95"/>
          <w:lang w:eastAsia="zh-CN"/>
        </w:rPr>
        <w:t>（</w:t>
      </w:r>
      <w:r>
        <w:rPr>
          <w:rFonts w:ascii="楷体" w:eastAsia="楷体" w:hint="eastAsia"/>
          <w:w w:val="95"/>
          <w:lang w:eastAsia="zh-CN"/>
        </w:rPr>
        <w:t>一）完善三防体系建设。</w:t>
      </w:r>
    </w:p>
    <w:p w14:paraId="2245F1ED" w14:textId="77EDA3EF" w:rsidR="002657F4" w:rsidRDefault="0043325E" w:rsidP="006020BC">
      <w:pPr>
        <w:pStyle w:val="a3"/>
        <w:spacing w:before="138" w:line="319" w:lineRule="auto"/>
        <w:ind w:right="211" w:firstLine="640"/>
        <w:jc w:val="both"/>
        <w:rPr>
          <w:lang w:eastAsia="zh-CN"/>
        </w:rPr>
      </w:pPr>
      <w:r>
        <w:rPr>
          <w:b/>
          <w:w w:val="95"/>
          <w:lang w:eastAsia="zh-CN"/>
        </w:rPr>
        <w:t>1</w:t>
      </w:r>
      <w:r>
        <w:rPr>
          <w:b/>
          <w:spacing w:val="-10"/>
          <w:w w:val="95"/>
          <w:lang w:eastAsia="zh-CN"/>
        </w:rPr>
        <w:t>.</w:t>
      </w:r>
      <w:r>
        <w:rPr>
          <w:b/>
          <w:spacing w:val="-10"/>
          <w:w w:val="95"/>
          <w:lang w:eastAsia="zh-CN"/>
        </w:rPr>
        <w:t>不断完善三防应急预案体系。</w:t>
      </w:r>
      <w:r>
        <w:rPr>
          <w:w w:val="95"/>
          <w:lang w:eastAsia="zh-CN"/>
        </w:rPr>
        <w:t>系统构建三防相关行业领域</w:t>
      </w:r>
      <w:r>
        <w:rPr>
          <w:w w:val="95"/>
          <w:lang w:eastAsia="zh-CN"/>
        </w:rPr>
        <w:t xml:space="preserve"> </w:t>
      </w:r>
      <w:r>
        <w:rPr>
          <w:spacing w:val="-11"/>
          <w:lang w:eastAsia="zh-CN"/>
        </w:rPr>
        <w:t>的应急预案体系，健全完善行业主管部门和重点企事业单位的应</w:t>
      </w:r>
      <w:r>
        <w:rPr>
          <w:spacing w:val="-13"/>
          <w:w w:val="95"/>
          <w:lang w:eastAsia="zh-CN"/>
        </w:rPr>
        <w:t>急预案；完善极端天气情况下应急预案体系，明确不同级别应急</w:t>
      </w:r>
      <w:r>
        <w:rPr>
          <w:spacing w:val="-10"/>
          <w:lang w:eastAsia="zh-CN"/>
        </w:rPr>
        <w:t>响应下三防指挥、排险除险、专家支撑等具体工作要求；完善高</w:t>
      </w:r>
      <w:r>
        <w:rPr>
          <w:spacing w:val="-10"/>
          <w:w w:val="95"/>
          <w:lang w:eastAsia="zh-CN"/>
        </w:rPr>
        <w:t>级别应急响应启动机制。</w:t>
      </w:r>
    </w:p>
    <w:p w14:paraId="705EE05F" w14:textId="77777777" w:rsidR="002657F4" w:rsidRDefault="0043325E">
      <w:pPr>
        <w:spacing w:before="34" w:line="319" w:lineRule="auto"/>
        <w:ind w:left="106" w:right="266" w:firstLine="640"/>
        <w:jc w:val="both"/>
        <w:rPr>
          <w:sz w:val="32"/>
          <w:lang w:eastAsia="zh-CN"/>
        </w:rPr>
      </w:pPr>
      <w:r>
        <w:rPr>
          <w:b/>
          <w:sz w:val="32"/>
          <w:lang w:eastAsia="zh-CN"/>
        </w:rPr>
        <w:t>2</w:t>
      </w:r>
      <w:r>
        <w:rPr>
          <w:b/>
          <w:spacing w:val="-15"/>
          <w:sz w:val="32"/>
          <w:lang w:eastAsia="zh-CN"/>
        </w:rPr>
        <w:t>.</w:t>
      </w:r>
      <w:r>
        <w:rPr>
          <w:b/>
          <w:spacing w:val="-15"/>
          <w:sz w:val="32"/>
          <w:lang w:eastAsia="zh-CN"/>
        </w:rPr>
        <w:t>研究制定</w:t>
      </w:r>
      <w:r>
        <w:rPr>
          <w:b/>
          <w:sz w:val="32"/>
          <w:lang w:eastAsia="zh-CN"/>
        </w:rPr>
        <w:t>（超</w:t>
      </w:r>
      <w:r>
        <w:rPr>
          <w:b/>
          <w:spacing w:val="-72"/>
          <w:sz w:val="32"/>
          <w:lang w:eastAsia="zh-CN"/>
        </w:rPr>
        <w:t>）</w:t>
      </w:r>
      <w:r>
        <w:rPr>
          <w:b/>
          <w:sz w:val="32"/>
          <w:lang w:eastAsia="zh-CN"/>
        </w:rPr>
        <w:t>高层建筑物极端天气情况下疏散预案及指</w:t>
      </w:r>
      <w:r>
        <w:rPr>
          <w:b/>
          <w:spacing w:val="-14"/>
          <w:sz w:val="32"/>
          <w:lang w:eastAsia="zh-CN"/>
        </w:rPr>
        <w:t>引。</w:t>
      </w:r>
      <w:r>
        <w:rPr>
          <w:spacing w:val="-3"/>
          <w:sz w:val="32"/>
          <w:lang w:eastAsia="zh-CN"/>
        </w:rPr>
        <w:t>系统分析极端天气情况下</w:t>
      </w:r>
      <w:r>
        <w:rPr>
          <w:sz w:val="32"/>
          <w:lang w:eastAsia="zh-CN"/>
        </w:rPr>
        <w:t>（超</w:t>
      </w:r>
      <w:r>
        <w:rPr>
          <w:spacing w:val="-27"/>
          <w:sz w:val="32"/>
          <w:lang w:eastAsia="zh-CN"/>
        </w:rPr>
        <w:t>）</w:t>
      </w:r>
      <w:r>
        <w:rPr>
          <w:spacing w:val="-3"/>
          <w:sz w:val="32"/>
          <w:lang w:eastAsia="zh-CN"/>
        </w:rPr>
        <w:t>高层建筑物安全风险，指导</w:t>
      </w:r>
      <w:r>
        <w:rPr>
          <w:spacing w:val="5"/>
          <w:sz w:val="32"/>
          <w:lang w:eastAsia="zh-CN"/>
        </w:rPr>
        <w:t>监督基层单位和组织制定相应的人员疏散、转移预案及操作指</w:t>
      </w:r>
      <w:r>
        <w:rPr>
          <w:spacing w:val="5"/>
          <w:w w:val="95"/>
          <w:sz w:val="32"/>
          <w:lang w:eastAsia="zh-CN"/>
        </w:rPr>
        <w:t>引；强化人员培训并开展演练。</w:t>
      </w:r>
    </w:p>
    <w:p w14:paraId="02D27D19" w14:textId="77777777" w:rsidR="002657F4" w:rsidRDefault="0043325E">
      <w:pPr>
        <w:spacing w:before="34" w:line="319" w:lineRule="auto"/>
        <w:ind w:left="106" w:right="269" w:firstLine="640"/>
        <w:jc w:val="both"/>
        <w:rPr>
          <w:sz w:val="32"/>
          <w:lang w:eastAsia="zh-CN"/>
        </w:rPr>
      </w:pPr>
      <w:r>
        <w:rPr>
          <w:b/>
          <w:sz w:val="32"/>
          <w:lang w:eastAsia="zh-CN"/>
        </w:rPr>
        <w:t>3</w:t>
      </w:r>
      <w:r>
        <w:rPr>
          <w:b/>
          <w:spacing w:val="-7"/>
          <w:sz w:val="32"/>
          <w:lang w:eastAsia="zh-CN"/>
        </w:rPr>
        <w:t>.</w:t>
      </w:r>
      <w:r>
        <w:rPr>
          <w:b/>
          <w:spacing w:val="-7"/>
          <w:sz w:val="32"/>
          <w:lang w:eastAsia="zh-CN"/>
        </w:rPr>
        <w:t>完善灾害威胁区域人员转移安置工作指引。</w:t>
      </w:r>
      <w:r>
        <w:rPr>
          <w:sz w:val="32"/>
          <w:lang w:eastAsia="zh-CN"/>
        </w:rPr>
        <w:t>制定灾害威胁</w:t>
      </w:r>
      <w:r>
        <w:rPr>
          <w:spacing w:val="-8"/>
          <w:sz w:val="32"/>
          <w:lang w:eastAsia="zh-CN"/>
        </w:rPr>
        <w:t>区</w:t>
      </w:r>
      <w:r>
        <w:rPr>
          <w:spacing w:val="-8"/>
          <w:sz w:val="32"/>
          <w:lang w:eastAsia="zh-CN"/>
        </w:rPr>
        <w:lastRenderedPageBreak/>
        <w:t>域人员的转移安置指引，明确避险转移路线、转移方式和时间</w:t>
      </w:r>
      <w:r>
        <w:rPr>
          <w:spacing w:val="-11"/>
          <w:sz w:val="32"/>
          <w:lang w:eastAsia="zh-CN"/>
        </w:rPr>
        <w:t>要求，固化避险救助渠道、转移安置方式、工作流程，优化应急</w:t>
      </w:r>
      <w:r>
        <w:rPr>
          <w:spacing w:val="-11"/>
          <w:w w:val="95"/>
          <w:sz w:val="32"/>
          <w:lang w:eastAsia="zh-CN"/>
        </w:rPr>
        <w:t>响应各个环节和流程。</w:t>
      </w:r>
    </w:p>
    <w:p w14:paraId="6015E0CD" w14:textId="77777777" w:rsidR="002657F4" w:rsidRDefault="0043325E">
      <w:pPr>
        <w:spacing w:before="34" w:line="319" w:lineRule="auto"/>
        <w:ind w:left="106" w:right="269" w:firstLine="640"/>
        <w:jc w:val="both"/>
        <w:rPr>
          <w:sz w:val="32"/>
          <w:lang w:eastAsia="zh-CN"/>
        </w:rPr>
      </w:pPr>
      <w:r>
        <w:rPr>
          <w:b/>
          <w:sz w:val="32"/>
          <w:lang w:eastAsia="zh-CN"/>
        </w:rPr>
        <w:t>4</w:t>
      </w:r>
      <w:r>
        <w:rPr>
          <w:b/>
          <w:spacing w:val="-6"/>
          <w:sz w:val="32"/>
          <w:lang w:eastAsia="zh-CN"/>
        </w:rPr>
        <w:t>.</w:t>
      </w:r>
      <w:r>
        <w:rPr>
          <w:b/>
          <w:spacing w:val="-6"/>
          <w:sz w:val="32"/>
          <w:lang w:eastAsia="zh-CN"/>
        </w:rPr>
        <w:t>建立灾害调查评估机制。</w:t>
      </w:r>
      <w:r>
        <w:rPr>
          <w:spacing w:val="-8"/>
          <w:sz w:val="32"/>
          <w:lang w:eastAsia="zh-CN"/>
        </w:rPr>
        <w:t>建立灾后常态化、规范化开展台</w:t>
      </w:r>
      <w:r>
        <w:rPr>
          <w:spacing w:val="-14"/>
          <w:sz w:val="32"/>
          <w:lang w:eastAsia="zh-CN"/>
        </w:rPr>
        <w:t>风暴雨和地质灾害调查评估机制，分类评估灾害损失，明确灾害</w:t>
      </w:r>
      <w:r>
        <w:rPr>
          <w:spacing w:val="-14"/>
          <w:w w:val="95"/>
          <w:sz w:val="32"/>
          <w:lang w:eastAsia="zh-CN"/>
        </w:rPr>
        <w:t>防御重点。</w:t>
      </w:r>
    </w:p>
    <w:p w14:paraId="425E0592" w14:textId="77777777" w:rsidR="002657F4" w:rsidRDefault="0043325E">
      <w:pPr>
        <w:spacing w:before="32" w:line="319" w:lineRule="auto"/>
        <w:ind w:left="106" w:right="269" w:firstLine="640"/>
        <w:jc w:val="both"/>
        <w:rPr>
          <w:sz w:val="32"/>
          <w:lang w:eastAsia="zh-CN"/>
        </w:rPr>
      </w:pPr>
      <w:r>
        <w:rPr>
          <w:b/>
          <w:w w:val="95"/>
          <w:sz w:val="32"/>
          <w:lang w:eastAsia="zh-CN"/>
        </w:rPr>
        <w:t>5</w:t>
      </w:r>
      <w:r>
        <w:rPr>
          <w:b/>
          <w:spacing w:val="-4"/>
          <w:w w:val="95"/>
          <w:sz w:val="32"/>
          <w:lang w:eastAsia="zh-CN"/>
        </w:rPr>
        <w:t>.</w:t>
      </w:r>
      <w:r>
        <w:rPr>
          <w:b/>
          <w:spacing w:val="-4"/>
          <w:w w:val="95"/>
          <w:sz w:val="32"/>
          <w:lang w:eastAsia="zh-CN"/>
        </w:rPr>
        <w:t>编制各行业台风暴雨灾害应急救援操作手册。</w:t>
      </w:r>
      <w:r>
        <w:rPr>
          <w:spacing w:val="-15"/>
          <w:w w:val="95"/>
          <w:sz w:val="32"/>
          <w:lang w:eastAsia="zh-CN"/>
        </w:rPr>
        <w:t>依据《台风</w:t>
      </w:r>
      <w:r>
        <w:rPr>
          <w:spacing w:val="-15"/>
          <w:w w:val="95"/>
          <w:sz w:val="32"/>
          <w:lang w:eastAsia="zh-CN"/>
        </w:rPr>
        <w:t xml:space="preserve"> </w:t>
      </w:r>
      <w:r>
        <w:rPr>
          <w:spacing w:val="-18"/>
          <w:sz w:val="32"/>
          <w:lang w:eastAsia="zh-CN"/>
        </w:rPr>
        <w:t>暴雨灾害防御应急响应操作指令》和有关文件要求，结合各行业</w:t>
      </w:r>
      <w:r>
        <w:rPr>
          <w:spacing w:val="-19"/>
          <w:sz w:val="32"/>
          <w:lang w:eastAsia="zh-CN"/>
        </w:rPr>
        <w:t>领域台</w:t>
      </w:r>
      <w:r>
        <w:rPr>
          <w:spacing w:val="-19"/>
          <w:sz w:val="32"/>
          <w:lang w:eastAsia="zh-CN"/>
        </w:rPr>
        <w:t>风灾害损失统计数据、风险评估成果和相关应急预案，编</w:t>
      </w:r>
      <w:r>
        <w:rPr>
          <w:spacing w:val="-19"/>
          <w:w w:val="95"/>
          <w:sz w:val="32"/>
          <w:lang w:eastAsia="zh-CN"/>
        </w:rPr>
        <w:t>制符合行业领域特点的台风暴雨灾害应急救援操作手册。</w:t>
      </w:r>
    </w:p>
    <w:p w14:paraId="2C088E81" w14:textId="77777777" w:rsidR="002657F4" w:rsidRDefault="0043325E">
      <w:pPr>
        <w:spacing w:before="32" w:line="319" w:lineRule="auto"/>
        <w:ind w:left="106" w:right="114" w:firstLine="640"/>
        <w:rPr>
          <w:sz w:val="32"/>
          <w:lang w:eastAsia="zh-CN"/>
        </w:rPr>
      </w:pPr>
      <w:r>
        <w:rPr>
          <w:b/>
          <w:sz w:val="32"/>
          <w:lang w:eastAsia="zh-CN"/>
        </w:rPr>
        <w:t>6</w:t>
      </w:r>
      <w:r>
        <w:rPr>
          <w:b/>
          <w:spacing w:val="-6"/>
          <w:sz w:val="32"/>
          <w:lang w:eastAsia="zh-CN"/>
        </w:rPr>
        <w:t>.</w:t>
      </w:r>
      <w:r>
        <w:rPr>
          <w:b/>
          <w:spacing w:val="-6"/>
          <w:sz w:val="32"/>
          <w:lang w:eastAsia="zh-CN"/>
        </w:rPr>
        <w:t>完善基于水利工程险情情景构建的应急救援处置指南。</w:t>
      </w:r>
      <w:r>
        <w:rPr>
          <w:sz w:val="32"/>
          <w:lang w:eastAsia="zh-CN"/>
        </w:rPr>
        <w:t>梳</w:t>
      </w:r>
      <w:r>
        <w:rPr>
          <w:spacing w:val="-11"/>
          <w:sz w:val="32"/>
          <w:lang w:eastAsia="zh-CN"/>
        </w:rPr>
        <w:t>理水库险情、河岸险情应急救援处置任务，完善应急救援程序和</w:t>
      </w:r>
      <w:r>
        <w:rPr>
          <w:spacing w:val="-20"/>
          <w:w w:val="95"/>
          <w:sz w:val="32"/>
          <w:lang w:eastAsia="zh-CN"/>
        </w:rPr>
        <w:t>保障措施，编制水库险情、河岸险情应急救援处置技术操作指南；</w:t>
      </w:r>
      <w:r>
        <w:rPr>
          <w:spacing w:val="-20"/>
          <w:w w:val="95"/>
          <w:sz w:val="32"/>
          <w:lang w:eastAsia="zh-CN"/>
        </w:rPr>
        <w:t xml:space="preserve">  </w:t>
      </w:r>
      <w:r>
        <w:rPr>
          <w:spacing w:val="-20"/>
          <w:w w:val="95"/>
          <w:sz w:val="32"/>
          <w:lang w:eastAsia="zh-CN"/>
        </w:rPr>
        <w:t>制作水库险情、河岸险情应急救援处置宣传培训视频。</w:t>
      </w:r>
    </w:p>
    <w:p w14:paraId="01E7D609" w14:textId="26D928D2" w:rsidR="002657F4" w:rsidRPr="006020BC" w:rsidRDefault="0043325E" w:rsidP="006020BC">
      <w:pPr>
        <w:spacing w:before="32"/>
        <w:ind w:left="747"/>
        <w:rPr>
          <w:w w:val="95"/>
          <w:sz w:val="32"/>
          <w:lang w:eastAsia="zh-CN"/>
        </w:rPr>
      </w:pPr>
      <w:r>
        <w:rPr>
          <w:b/>
          <w:w w:val="95"/>
          <w:sz w:val="32"/>
          <w:lang w:eastAsia="zh-CN"/>
        </w:rPr>
        <w:t>7.</w:t>
      </w:r>
      <w:r>
        <w:rPr>
          <w:b/>
          <w:w w:val="95"/>
          <w:sz w:val="32"/>
          <w:lang w:eastAsia="zh-CN"/>
        </w:rPr>
        <w:t>提升城市防洪、排涝能力。</w:t>
      </w:r>
      <w:r>
        <w:rPr>
          <w:w w:val="95"/>
          <w:sz w:val="32"/>
          <w:lang w:eastAsia="zh-CN"/>
        </w:rPr>
        <w:t>根据区水</w:t>
      </w:r>
      <w:proofErr w:type="gramStart"/>
      <w:r>
        <w:rPr>
          <w:w w:val="95"/>
          <w:sz w:val="32"/>
          <w:lang w:eastAsia="zh-CN"/>
        </w:rPr>
        <w:t>务</w:t>
      </w:r>
      <w:proofErr w:type="gramEnd"/>
      <w:r>
        <w:rPr>
          <w:w w:val="95"/>
          <w:sz w:val="32"/>
          <w:lang w:eastAsia="zh-CN"/>
        </w:rPr>
        <w:t>发展规划，开展易</w:t>
      </w:r>
      <w:r w:rsidRPr="006020BC">
        <w:rPr>
          <w:w w:val="95"/>
          <w:sz w:val="32"/>
          <w:lang w:eastAsia="zh-CN"/>
        </w:rPr>
        <w:t>涝风险区整治、河道综合整治、排涝泵站等防洪、排涝能力提升</w:t>
      </w:r>
      <w:r w:rsidRPr="006020BC">
        <w:rPr>
          <w:w w:val="95"/>
          <w:sz w:val="32"/>
          <w:lang w:eastAsia="zh-CN"/>
        </w:rPr>
        <w:t>等建设项目。</w:t>
      </w:r>
    </w:p>
    <w:p w14:paraId="360AC6B3" w14:textId="77777777" w:rsidR="002657F4" w:rsidRDefault="0043325E">
      <w:pPr>
        <w:spacing w:before="34" w:line="319" w:lineRule="auto"/>
        <w:ind w:left="106" w:right="269" w:firstLine="640"/>
        <w:jc w:val="both"/>
        <w:rPr>
          <w:sz w:val="32"/>
          <w:lang w:eastAsia="zh-CN"/>
        </w:rPr>
      </w:pPr>
      <w:r>
        <w:rPr>
          <w:b/>
          <w:w w:val="95"/>
          <w:sz w:val="32"/>
          <w:lang w:eastAsia="zh-CN"/>
        </w:rPr>
        <w:t>8</w:t>
      </w:r>
      <w:r>
        <w:rPr>
          <w:b/>
          <w:spacing w:val="-8"/>
          <w:w w:val="95"/>
          <w:sz w:val="32"/>
          <w:lang w:eastAsia="zh-CN"/>
        </w:rPr>
        <w:t>.</w:t>
      </w:r>
      <w:r>
        <w:rPr>
          <w:b/>
          <w:spacing w:val="-8"/>
          <w:w w:val="95"/>
          <w:sz w:val="32"/>
          <w:lang w:eastAsia="zh-CN"/>
        </w:rPr>
        <w:t>提升极端天气情况下应急通信保障能力。</w:t>
      </w:r>
      <w:r>
        <w:rPr>
          <w:w w:val="95"/>
          <w:sz w:val="32"/>
          <w:lang w:eastAsia="zh-CN"/>
        </w:rPr>
        <w:t>研究制定区级层</w:t>
      </w:r>
      <w:r>
        <w:rPr>
          <w:w w:val="95"/>
          <w:sz w:val="32"/>
          <w:lang w:eastAsia="zh-CN"/>
        </w:rPr>
        <w:t xml:space="preserve"> </w:t>
      </w:r>
      <w:r>
        <w:rPr>
          <w:spacing w:val="-8"/>
          <w:sz w:val="32"/>
          <w:lang w:eastAsia="zh-CN"/>
        </w:rPr>
        <w:t>面应急通信保障专项预案，完善通信设备设施保障，建设极端天</w:t>
      </w:r>
      <w:r>
        <w:rPr>
          <w:spacing w:val="-8"/>
          <w:w w:val="95"/>
          <w:sz w:val="32"/>
          <w:lang w:eastAsia="zh-CN"/>
        </w:rPr>
        <w:t>气情况</w:t>
      </w:r>
      <w:r>
        <w:rPr>
          <w:spacing w:val="-8"/>
          <w:w w:val="95"/>
          <w:sz w:val="32"/>
          <w:lang w:eastAsia="zh-CN"/>
        </w:rPr>
        <w:lastRenderedPageBreak/>
        <w:t>下应急指挥预警通信系统。</w:t>
      </w:r>
    </w:p>
    <w:p w14:paraId="56759A0B" w14:textId="77777777" w:rsidR="002657F4" w:rsidRDefault="0043325E">
      <w:pPr>
        <w:pStyle w:val="a3"/>
        <w:spacing w:before="32" w:line="319" w:lineRule="auto"/>
        <w:ind w:right="269" w:firstLine="640"/>
        <w:jc w:val="both"/>
        <w:rPr>
          <w:lang w:eastAsia="zh-CN"/>
        </w:rPr>
      </w:pPr>
      <w:r>
        <w:rPr>
          <w:b/>
          <w:lang w:eastAsia="zh-CN"/>
        </w:rPr>
        <w:t>9</w:t>
      </w:r>
      <w:r>
        <w:rPr>
          <w:b/>
          <w:spacing w:val="-9"/>
          <w:lang w:eastAsia="zh-CN"/>
        </w:rPr>
        <w:t>.</w:t>
      </w:r>
      <w:r>
        <w:rPr>
          <w:b/>
          <w:spacing w:val="-9"/>
          <w:lang w:eastAsia="zh-CN"/>
        </w:rPr>
        <w:t>强化抢险救灾应急物资保障能力。</w:t>
      </w:r>
      <w:r>
        <w:rPr>
          <w:lang w:eastAsia="zh-CN"/>
        </w:rPr>
        <w:t>加快开展应急物资储备</w:t>
      </w:r>
      <w:r>
        <w:rPr>
          <w:spacing w:val="-11"/>
          <w:lang w:eastAsia="zh-CN"/>
        </w:rPr>
        <w:t>仓库规划、选址和建设；完善商业应急储备物资机制，建立与不</w:t>
      </w:r>
      <w:r>
        <w:rPr>
          <w:spacing w:val="-13"/>
          <w:lang w:eastAsia="zh-CN"/>
        </w:rPr>
        <w:t>同领域、各商贸企业的物资保障应急联动机制；探索建立快捷高</w:t>
      </w:r>
      <w:r>
        <w:rPr>
          <w:spacing w:val="-17"/>
          <w:lang w:eastAsia="zh-CN"/>
        </w:rPr>
        <w:t>效的物资调拨调运模式，形成布局合理、点面结合的应急物资保</w:t>
      </w:r>
      <w:r>
        <w:rPr>
          <w:spacing w:val="-17"/>
          <w:w w:val="95"/>
          <w:lang w:eastAsia="zh-CN"/>
        </w:rPr>
        <w:t>障体系。</w:t>
      </w:r>
    </w:p>
    <w:p w14:paraId="78A380BE" w14:textId="77777777" w:rsidR="002657F4" w:rsidRDefault="0043325E">
      <w:pPr>
        <w:spacing w:before="34" w:line="319" w:lineRule="auto"/>
        <w:ind w:left="106" w:right="108" w:firstLine="640"/>
        <w:rPr>
          <w:sz w:val="32"/>
          <w:lang w:eastAsia="zh-CN"/>
        </w:rPr>
      </w:pPr>
      <w:r>
        <w:rPr>
          <w:b/>
          <w:w w:val="95"/>
          <w:sz w:val="32"/>
          <w:lang w:eastAsia="zh-CN"/>
        </w:rPr>
        <w:t>10</w:t>
      </w:r>
      <w:r>
        <w:rPr>
          <w:b/>
          <w:spacing w:val="-4"/>
          <w:w w:val="95"/>
          <w:sz w:val="32"/>
          <w:lang w:eastAsia="zh-CN"/>
        </w:rPr>
        <w:t>.</w:t>
      </w:r>
      <w:r>
        <w:rPr>
          <w:b/>
          <w:spacing w:val="-4"/>
          <w:w w:val="95"/>
          <w:sz w:val="32"/>
          <w:lang w:eastAsia="zh-CN"/>
        </w:rPr>
        <w:t>加快推进新一代应急指挥平台建设。</w:t>
      </w:r>
      <w:r>
        <w:rPr>
          <w:spacing w:val="-9"/>
          <w:w w:val="95"/>
          <w:sz w:val="32"/>
          <w:lang w:eastAsia="zh-CN"/>
        </w:rPr>
        <w:t>融合原应急、安监、</w:t>
      </w:r>
      <w:r>
        <w:rPr>
          <w:spacing w:val="-9"/>
          <w:w w:val="95"/>
          <w:sz w:val="32"/>
          <w:lang w:eastAsia="zh-CN"/>
        </w:rPr>
        <w:t xml:space="preserve"> </w:t>
      </w:r>
      <w:r>
        <w:rPr>
          <w:spacing w:val="-12"/>
          <w:sz w:val="32"/>
          <w:lang w:eastAsia="zh-CN"/>
        </w:rPr>
        <w:t>三防、森林防火、防灾减灾救灾等应急指挥平台功能，建立</w:t>
      </w:r>
      <w:proofErr w:type="gramStart"/>
      <w:r>
        <w:rPr>
          <w:spacing w:val="-12"/>
          <w:sz w:val="32"/>
          <w:lang w:eastAsia="zh-CN"/>
        </w:rPr>
        <w:t>集统</w:t>
      </w:r>
      <w:r>
        <w:rPr>
          <w:spacing w:val="-14"/>
          <w:sz w:val="32"/>
          <w:lang w:eastAsia="zh-CN"/>
        </w:rPr>
        <w:t>一</w:t>
      </w:r>
      <w:proofErr w:type="gramEnd"/>
      <w:r>
        <w:rPr>
          <w:spacing w:val="-14"/>
          <w:sz w:val="32"/>
          <w:lang w:eastAsia="zh-CN"/>
        </w:rPr>
        <w:t>指挥、快速响应、信息共享、可视化管理于一体的智慧应急指</w:t>
      </w:r>
      <w:r>
        <w:rPr>
          <w:spacing w:val="-14"/>
          <w:w w:val="95"/>
          <w:sz w:val="32"/>
          <w:lang w:eastAsia="zh-CN"/>
        </w:rPr>
        <w:t>挥平台。</w:t>
      </w:r>
    </w:p>
    <w:p w14:paraId="338EF6AE" w14:textId="77777777" w:rsidR="002657F4" w:rsidRDefault="0043325E">
      <w:pPr>
        <w:spacing w:before="34" w:line="319" w:lineRule="auto"/>
        <w:ind w:left="106" w:right="271" w:firstLine="640"/>
        <w:jc w:val="both"/>
        <w:rPr>
          <w:sz w:val="32"/>
          <w:lang w:eastAsia="zh-CN"/>
        </w:rPr>
      </w:pPr>
      <w:r>
        <w:rPr>
          <w:b/>
          <w:sz w:val="32"/>
          <w:lang w:eastAsia="zh-CN"/>
        </w:rPr>
        <w:t>11.</w:t>
      </w:r>
      <w:r>
        <w:rPr>
          <w:b/>
          <w:sz w:val="32"/>
          <w:lang w:eastAsia="zh-CN"/>
        </w:rPr>
        <w:t>建设预警及应急广播系统。</w:t>
      </w:r>
      <w:r>
        <w:rPr>
          <w:sz w:val="32"/>
          <w:lang w:eastAsia="zh-CN"/>
        </w:rPr>
        <w:t>加快建设预警及应急广播系</w:t>
      </w:r>
      <w:r>
        <w:rPr>
          <w:spacing w:val="-12"/>
          <w:sz w:val="32"/>
          <w:lang w:eastAsia="zh-CN"/>
        </w:rPr>
        <w:t>统，通过多种渠道、多种方式播发应急信息，实现应急信息分类</w:t>
      </w:r>
      <w:r>
        <w:rPr>
          <w:spacing w:val="-12"/>
          <w:w w:val="95"/>
          <w:sz w:val="32"/>
          <w:lang w:eastAsia="zh-CN"/>
        </w:rPr>
        <w:t>型、分级别、分区域、分人群的有效传播。</w:t>
      </w:r>
    </w:p>
    <w:p w14:paraId="0E9A3C38" w14:textId="77777777" w:rsidR="002657F4" w:rsidRDefault="0043325E">
      <w:pPr>
        <w:spacing w:before="32" w:line="319" w:lineRule="auto"/>
        <w:ind w:left="106" w:right="269" w:firstLine="640"/>
        <w:jc w:val="both"/>
        <w:rPr>
          <w:sz w:val="32"/>
          <w:lang w:eastAsia="zh-CN"/>
        </w:rPr>
      </w:pPr>
      <w:r>
        <w:rPr>
          <w:b/>
          <w:w w:val="95"/>
          <w:sz w:val="32"/>
          <w:lang w:eastAsia="zh-CN"/>
        </w:rPr>
        <w:t>12.</w:t>
      </w:r>
      <w:r>
        <w:rPr>
          <w:b/>
          <w:w w:val="95"/>
          <w:sz w:val="32"/>
          <w:lang w:eastAsia="zh-CN"/>
        </w:rPr>
        <w:t>内涝积水点智能监测及标识系统建设。</w:t>
      </w:r>
      <w:r>
        <w:rPr>
          <w:w w:val="95"/>
          <w:sz w:val="32"/>
          <w:lang w:eastAsia="zh-CN"/>
        </w:rPr>
        <w:t>识别区域重要管</w:t>
      </w:r>
      <w:r>
        <w:rPr>
          <w:w w:val="95"/>
          <w:sz w:val="32"/>
          <w:lang w:eastAsia="zh-CN"/>
        </w:rPr>
        <w:t xml:space="preserve"> </w:t>
      </w:r>
      <w:r>
        <w:rPr>
          <w:spacing w:val="-10"/>
          <w:sz w:val="32"/>
          <w:lang w:eastAsia="zh-CN"/>
        </w:rPr>
        <w:t>网及</w:t>
      </w:r>
      <w:proofErr w:type="gramStart"/>
      <w:r>
        <w:rPr>
          <w:spacing w:val="-10"/>
          <w:sz w:val="32"/>
          <w:lang w:eastAsia="zh-CN"/>
        </w:rPr>
        <w:t>易涝常涝区域</w:t>
      </w:r>
      <w:proofErr w:type="gramEnd"/>
      <w:r>
        <w:rPr>
          <w:spacing w:val="-10"/>
          <w:sz w:val="32"/>
          <w:lang w:eastAsia="zh-CN"/>
        </w:rPr>
        <w:t>，增设积水监测设备</w:t>
      </w:r>
      <w:r>
        <w:rPr>
          <w:sz w:val="32"/>
          <w:lang w:eastAsia="zh-CN"/>
        </w:rPr>
        <w:t>（包括道路积水监测和管</w:t>
      </w:r>
      <w:r>
        <w:rPr>
          <w:w w:val="95"/>
          <w:sz w:val="32"/>
          <w:lang w:eastAsia="zh-CN"/>
        </w:rPr>
        <w:t>网监测），提前防范、及时预警、有效处置。</w:t>
      </w:r>
    </w:p>
    <w:p w14:paraId="020F3C92" w14:textId="6C9B015E" w:rsidR="002657F4" w:rsidRDefault="0043325E" w:rsidP="006020BC">
      <w:pPr>
        <w:spacing w:before="34" w:line="319" w:lineRule="auto"/>
        <w:ind w:left="106" w:right="108" w:firstLine="640"/>
        <w:rPr>
          <w:lang w:eastAsia="zh-CN"/>
        </w:rPr>
      </w:pPr>
      <w:r>
        <w:rPr>
          <w:b/>
          <w:w w:val="95"/>
          <w:sz w:val="32"/>
          <w:lang w:eastAsia="zh-CN"/>
        </w:rPr>
        <w:t>13</w:t>
      </w:r>
      <w:r>
        <w:rPr>
          <w:b/>
          <w:spacing w:val="-13"/>
          <w:w w:val="95"/>
          <w:sz w:val="32"/>
          <w:lang w:eastAsia="zh-CN"/>
        </w:rPr>
        <w:t>.</w:t>
      </w:r>
      <w:r>
        <w:rPr>
          <w:b/>
          <w:spacing w:val="-13"/>
          <w:w w:val="95"/>
          <w:sz w:val="32"/>
          <w:lang w:eastAsia="zh-CN"/>
        </w:rPr>
        <w:t>完善水文、气象等监测预警和基础站网。</w:t>
      </w:r>
      <w:r>
        <w:rPr>
          <w:w w:val="95"/>
          <w:sz w:val="32"/>
          <w:lang w:eastAsia="zh-CN"/>
        </w:rPr>
        <w:t>补充建设水库、</w:t>
      </w:r>
      <w:r>
        <w:rPr>
          <w:w w:val="95"/>
          <w:sz w:val="32"/>
          <w:lang w:eastAsia="zh-CN"/>
        </w:rPr>
        <w:t xml:space="preserve"> </w:t>
      </w:r>
      <w:r>
        <w:rPr>
          <w:spacing w:val="-10"/>
          <w:w w:val="95"/>
          <w:sz w:val="32"/>
          <w:lang w:eastAsia="zh-CN"/>
        </w:rPr>
        <w:t>河道水文监测站点；加快街道落地气象站建设，增设高层建筑上</w:t>
      </w:r>
      <w:r w:rsidRPr="006020BC">
        <w:rPr>
          <w:spacing w:val="-10"/>
          <w:w w:val="95"/>
          <w:sz w:val="32"/>
          <w:lang w:eastAsia="zh-CN"/>
        </w:rPr>
        <w:t>的气象站。</w:t>
      </w:r>
    </w:p>
    <w:p w14:paraId="1D934DEF" w14:textId="77777777" w:rsidR="002657F4" w:rsidRDefault="0043325E">
      <w:pPr>
        <w:spacing w:before="137" w:line="319" w:lineRule="auto"/>
        <w:ind w:left="106" w:right="109" w:firstLine="640"/>
        <w:jc w:val="both"/>
        <w:rPr>
          <w:sz w:val="32"/>
          <w:lang w:eastAsia="zh-CN"/>
        </w:rPr>
      </w:pPr>
      <w:r>
        <w:rPr>
          <w:b/>
          <w:w w:val="95"/>
          <w:sz w:val="32"/>
          <w:lang w:eastAsia="zh-CN"/>
        </w:rPr>
        <w:t>1</w:t>
      </w:r>
      <w:r>
        <w:rPr>
          <w:b/>
          <w:w w:val="95"/>
          <w:sz w:val="32"/>
          <w:lang w:eastAsia="zh-CN"/>
        </w:rPr>
        <w:t>4.</w:t>
      </w:r>
      <w:r>
        <w:rPr>
          <w:b/>
          <w:w w:val="95"/>
          <w:sz w:val="32"/>
          <w:lang w:eastAsia="zh-CN"/>
        </w:rPr>
        <w:t>提升水库水源工程应对极端天气能力。</w:t>
      </w:r>
      <w:r>
        <w:rPr>
          <w:w w:val="95"/>
          <w:sz w:val="32"/>
          <w:lang w:eastAsia="zh-CN"/>
        </w:rPr>
        <w:t>研究制定</w:t>
      </w:r>
      <w:proofErr w:type="gramStart"/>
      <w:r>
        <w:rPr>
          <w:w w:val="95"/>
          <w:sz w:val="32"/>
          <w:lang w:eastAsia="zh-CN"/>
        </w:rPr>
        <w:t>水库工</w:t>
      </w:r>
      <w:proofErr w:type="gramEnd"/>
      <w:r>
        <w:rPr>
          <w:w w:val="95"/>
          <w:sz w:val="32"/>
          <w:lang w:eastAsia="zh-CN"/>
        </w:rPr>
        <w:t xml:space="preserve"> </w:t>
      </w:r>
      <w:r>
        <w:rPr>
          <w:spacing w:val="-11"/>
          <w:sz w:val="32"/>
          <w:lang w:eastAsia="zh-CN"/>
        </w:rPr>
        <w:t>程、水源工程应对极端天气工作和措施指引；开展水库水源工程</w:t>
      </w:r>
      <w:r>
        <w:rPr>
          <w:spacing w:val="-11"/>
          <w:w w:val="95"/>
          <w:sz w:val="32"/>
          <w:lang w:eastAsia="zh-CN"/>
        </w:rPr>
        <w:t>应对极端</w:t>
      </w:r>
      <w:r>
        <w:rPr>
          <w:spacing w:val="-11"/>
          <w:w w:val="95"/>
          <w:sz w:val="32"/>
          <w:lang w:eastAsia="zh-CN"/>
        </w:rPr>
        <w:lastRenderedPageBreak/>
        <w:t>天气的设施和管理能力提升工作。</w:t>
      </w:r>
    </w:p>
    <w:p w14:paraId="372199B3" w14:textId="77777777" w:rsidR="002657F4" w:rsidRDefault="0043325E">
      <w:pPr>
        <w:spacing w:before="34" w:line="319" w:lineRule="auto"/>
        <w:ind w:left="106" w:right="109" w:firstLine="640"/>
        <w:jc w:val="both"/>
        <w:rPr>
          <w:sz w:val="32"/>
          <w:lang w:eastAsia="zh-CN"/>
        </w:rPr>
      </w:pPr>
      <w:r>
        <w:rPr>
          <w:b/>
          <w:w w:val="95"/>
          <w:sz w:val="32"/>
          <w:lang w:eastAsia="zh-CN"/>
        </w:rPr>
        <w:t>15.</w:t>
      </w:r>
      <w:r>
        <w:rPr>
          <w:b/>
          <w:w w:val="95"/>
          <w:sz w:val="32"/>
          <w:lang w:eastAsia="zh-CN"/>
        </w:rPr>
        <w:t>提升台风暴雨灾害风险评估和灾害预判能力。</w:t>
      </w:r>
      <w:r>
        <w:rPr>
          <w:w w:val="95"/>
          <w:sz w:val="32"/>
          <w:lang w:eastAsia="zh-CN"/>
        </w:rPr>
        <w:t>组织编制</w:t>
      </w:r>
      <w:r>
        <w:rPr>
          <w:w w:val="95"/>
          <w:sz w:val="32"/>
          <w:lang w:eastAsia="zh-CN"/>
        </w:rPr>
        <w:t xml:space="preserve"> </w:t>
      </w:r>
      <w:r>
        <w:rPr>
          <w:spacing w:val="-11"/>
          <w:sz w:val="32"/>
          <w:lang w:eastAsia="zh-CN"/>
        </w:rPr>
        <w:t>台风、暴雨和洪涝灾害风险图，划定风险范围和风险等级，整合</w:t>
      </w:r>
      <w:r>
        <w:rPr>
          <w:spacing w:val="-15"/>
          <w:sz w:val="32"/>
          <w:lang w:eastAsia="zh-CN"/>
        </w:rPr>
        <w:t>各类实时监测信息，为应急抢险、转移安置</w:t>
      </w:r>
      <w:r>
        <w:rPr>
          <w:spacing w:val="-15"/>
          <w:sz w:val="32"/>
          <w:lang w:eastAsia="zh-CN"/>
        </w:rPr>
        <w:t>和指挥调度提供科学</w:t>
      </w:r>
      <w:r>
        <w:rPr>
          <w:spacing w:val="-15"/>
          <w:w w:val="95"/>
          <w:sz w:val="32"/>
          <w:lang w:eastAsia="zh-CN"/>
        </w:rPr>
        <w:t>的</w:t>
      </w:r>
      <w:proofErr w:type="gramStart"/>
      <w:r>
        <w:rPr>
          <w:spacing w:val="-15"/>
          <w:w w:val="95"/>
          <w:sz w:val="32"/>
          <w:lang w:eastAsia="zh-CN"/>
        </w:rPr>
        <w:t>研</w:t>
      </w:r>
      <w:proofErr w:type="gramEnd"/>
      <w:r>
        <w:rPr>
          <w:spacing w:val="-15"/>
          <w:w w:val="95"/>
          <w:sz w:val="32"/>
          <w:lang w:eastAsia="zh-CN"/>
        </w:rPr>
        <w:t>判依据。</w:t>
      </w:r>
    </w:p>
    <w:p w14:paraId="1F124AA3" w14:textId="77777777" w:rsidR="002657F4" w:rsidRDefault="0043325E">
      <w:pPr>
        <w:pStyle w:val="a3"/>
        <w:spacing w:before="34"/>
        <w:ind w:left="747"/>
        <w:rPr>
          <w:rFonts w:ascii="楷体" w:eastAsia="楷体"/>
          <w:lang w:eastAsia="zh-CN"/>
        </w:rPr>
      </w:pPr>
      <w:r>
        <w:rPr>
          <w:rFonts w:ascii="楷体" w:eastAsia="楷体" w:hint="eastAsia"/>
          <w:w w:val="95"/>
          <w:lang w:eastAsia="zh-CN"/>
        </w:rPr>
        <w:t>（二）应急平台系统建设。</w:t>
      </w:r>
    </w:p>
    <w:p w14:paraId="1BC60431" w14:textId="77777777" w:rsidR="002657F4" w:rsidRDefault="0043325E">
      <w:pPr>
        <w:pStyle w:val="a3"/>
        <w:spacing w:before="137" w:line="319" w:lineRule="auto"/>
        <w:ind w:right="111" w:firstLine="640"/>
        <w:jc w:val="both"/>
        <w:rPr>
          <w:lang w:eastAsia="zh-CN"/>
        </w:rPr>
      </w:pPr>
      <w:r>
        <w:rPr>
          <w:spacing w:val="-8"/>
          <w:lang w:eastAsia="zh-CN"/>
        </w:rPr>
        <w:t>以</w:t>
      </w:r>
      <w:r>
        <w:rPr>
          <w:rFonts w:hint="eastAsia"/>
          <w:spacing w:val="-8"/>
          <w:lang w:eastAsia="zh-CN"/>
        </w:rPr>
        <w:t>地区</w:t>
      </w:r>
      <w:r>
        <w:rPr>
          <w:spacing w:val="-8"/>
          <w:lang w:eastAsia="zh-CN"/>
        </w:rPr>
        <w:t>智慧平台为依托，加快应急平台系统建设，推进应</w:t>
      </w:r>
      <w:r>
        <w:rPr>
          <w:spacing w:val="-14"/>
          <w:lang w:eastAsia="zh-CN"/>
        </w:rPr>
        <w:t>急指挥技术支撑系统相关技术的发展和应用，进一步完善区应急</w:t>
      </w:r>
      <w:r>
        <w:rPr>
          <w:spacing w:val="-19"/>
          <w:lang w:eastAsia="zh-CN"/>
        </w:rPr>
        <w:t>指挥平台和各专项应急指挥部应急指挥平台功能，提高指挥系统</w:t>
      </w:r>
      <w:r>
        <w:rPr>
          <w:spacing w:val="-15"/>
          <w:lang w:eastAsia="zh-CN"/>
        </w:rPr>
        <w:t>的先进性、实用性和安全性；进一步整合各层级、各有关单位的应急资源，建立完善应急救援队伍、应急物资储备、应急避难场</w:t>
      </w:r>
      <w:r>
        <w:rPr>
          <w:spacing w:val="-13"/>
          <w:lang w:eastAsia="zh-CN"/>
        </w:rPr>
        <w:t>所、大型应急装备和设备、风险</w:t>
      </w:r>
      <w:proofErr w:type="gramStart"/>
      <w:r>
        <w:rPr>
          <w:spacing w:val="-13"/>
          <w:lang w:eastAsia="zh-CN"/>
        </w:rPr>
        <w:t>源信息</w:t>
      </w:r>
      <w:proofErr w:type="gramEnd"/>
      <w:r>
        <w:rPr>
          <w:spacing w:val="-13"/>
          <w:lang w:eastAsia="zh-CN"/>
        </w:rPr>
        <w:t>等基础数据库。结合公共</w:t>
      </w:r>
      <w:r>
        <w:rPr>
          <w:spacing w:val="-15"/>
          <w:lang w:eastAsia="zh-CN"/>
        </w:rPr>
        <w:t>安全监管的实际需求，充分利用互联网</w:t>
      </w:r>
      <w:r>
        <w:rPr>
          <w:spacing w:val="-15"/>
          <w:lang w:eastAsia="zh-CN"/>
        </w:rPr>
        <w:t>+</w:t>
      </w:r>
      <w:r>
        <w:rPr>
          <w:spacing w:val="-15"/>
          <w:lang w:eastAsia="zh-CN"/>
        </w:rPr>
        <w:t>、物联网、</w:t>
      </w:r>
      <w:proofErr w:type="gramStart"/>
      <w:r>
        <w:rPr>
          <w:spacing w:val="-15"/>
          <w:lang w:eastAsia="zh-CN"/>
        </w:rPr>
        <w:t>云计算</w:t>
      </w:r>
      <w:proofErr w:type="gramEnd"/>
      <w:r>
        <w:rPr>
          <w:spacing w:val="-15"/>
          <w:lang w:eastAsia="zh-CN"/>
        </w:rPr>
        <w:t>和</w:t>
      </w:r>
      <w:r>
        <w:rPr>
          <w:spacing w:val="-15"/>
          <w:lang w:eastAsia="zh-CN"/>
        </w:rPr>
        <w:t xml:space="preserve"> </w:t>
      </w:r>
      <w:r>
        <w:rPr>
          <w:lang w:eastAsia="zh-CN"/>
        </w:rPr>
        <w:t xml:space="preserve">5G </w:t>
      </w:r>
      <w:r>
        <w:rPr>
          <w:spacing w:val="-10"/>
          <w:lang w:eastAsia="zh-CN"/>
        </w:rPr>
        <w:t>信息技术等先进科技手段，推进城市安全和应急管理领域物联网</w:t>
      </w:r>
      <w:r>
        <w:rPr>
          <w:spacing w:val="-13"/>
          <w:lang w:eastAsia="zh-CN"/>
        </w:rPr>
        <w:t>应用建设，建立</w:t>
      </w:r>
      <w:r>
        <w:rPr>
          <w:rFonts w:hint="eastAsia"/>
          <w:spacing w:val="-13"/>
          <w:lang w:eastAsia="zh-CN"/>
        </w:rPr>
        <w:t>地区</w:t>
      </w:r>
      <w:r>
        <w:rPr>
          <w:spacing w:val="-13"/>
          <w:lang w:eastAsia="zh-CN"/>
        </w:rPr>
        <w:t>应急系统物联网应用体系，全面提升区应</w:t>
      </w:r>
      <w:r>
        <w:rPr>
          <w:spacing w:val="-13"/>
          <w:w w:val="95"/>
          <w:lang w:eastAsia="zh-CN"/>
        </w:rPr>
        <w:t>急指挥技术支撑系统的科技含量和智能化水平。</w:t>
      </w:r>
    </w:p>
    <w:p w14:paraId="0E9FBE31" w14:textId="77777777" w:rsidR="002657F4" w:rsidRDefault="0043325E" w:rsidP="006020BC">
      <w:pPr>
        <w:pStyle w:val="a3"/>
        <w:spacing w:before="32" w:line="319" w:lineRule="auto"/>
        <w:ind w:right="109" w:firstLine="640"/>
        <w:jc w:val="both"/>
        <w:rPr>
          <w:spacing w:val="-17"/>
          <w:w w:val="95"/>
          <w:lang w:eastAsia="zh-CN"/>
        </w:rPr>
      </w:pPr>
      <w:r>
        <w:rPr>
          <w:b/>
          <w:lang w:eastAsia="zh-CN"/>
        </w:rPr>
        <w:t>1</w:t>
      </w:r>
      <w:r>
        <w:rPr>
          <w:b/>
          <w:lang w:eastAsia="zh-CN"/>
        </w:rPr>
        <w:t>、充分用好大数据。</w:t>
      </w:r>
      <w:r>
        <w:rPr>
          <w:spacing w:val="-12"/>
          <w:lang w:eastAsia="zh-CN"/>
        </w:rPr>
        <w:t>依托智慧龙岗</w:t>
      </w:r>
      <w:r>
        <w:rPr>
          <w:spacing w:val="-12"/>
          <w:lang w:eastAsia="zh-CN"/>
        </w:rPr>
        <w:t xml:space="preserve"> </w:t>
      </w:r>
      <w:r>
        <w:rPr>
          <w:lang w:eastAsia="zh-CN"/>
        </w:rPr>
        <w:t>2.0</w:t>
      </w:r>
      <w:r>
        <w:rPr>
          <w:spacing w:val="-11"/>
          <w:lang w:eastAsia="zh-CN"/>
        </w:rPr>
        <w:t xml:space="preserve"> </w:t>
      </w:r>
      <w:r>
        <w:rPr>
          <w:spacing w:val="-11"/>
          <w:lang w:eastAsia="zh-CN"/>
        </w:rPr>
        <w:t>项目，用好用足区</w:t>
      </w:r>
      <w:r>
        <w:rPr>
          <w:spacing w:val="-17"/>
          <w:lang w:eastAsia="zh-CN"/>
        </w:rPr>
        <w:t>政务数据管理局共享数据中心的大数据，开发建设信息系统联合</w:t>
      </w:r>
      <w:r>
        <w:rPr>
          <w:spacing w:val="-17"/>
          <w:w w:val="95"/>
          <w:lang w:eastAsia="zh-CN"/>
        </w:rPr>
        <w:t>展示平台，以系统整合促进业务融合。</w:t>
      </w:r>
    </w:p>
    <w:p w14:paraId="6AF1A8FF" w14:textId="77777777" w:rsidR="002657F4" w:rsidRDefault="0043325E">
      <w:pPr>
        <w:pStyle w:val="a3"/>
        <w:spacing w:line="319" w:lineRule="auto"/>
        <w:ind w:right="651" w:firstLine="640"/>
        <w:jc w:val="both"/>
        <w:rPr>
          <w:lang w:eastAsia="zh-CN"/>
        </w:rPr>
      </w:pPr>
      <w:r>
        <w:rPr>
          <w:b/>
          <w:lang w:eastAsia="zh-CN"/>
        </w:rPr>
        <w:t>2</w:t>
      </w:r>
      <w:r>
        <w:rPr>
          <w:b/>
          <w:lang w:eastAsia="zh-CN"/>
        </w:rPr>
        <w:t>、建立智慧化应急指挥平台。</w:t>
      </w:r>
      <w:r>
        <w:rPr>
          <w:lang w:eastAsia="zh-CN"/>
        </w:rPr>
        <w:t>融合原应急、安监、三防、</w:t>
      </w:r>
      <w:r>
        <w:rPr>
          <w:spacing w:val="-11"/>
          <w:lang w:eastAsia="zh-CN"/>
        </w:rPr>
        <w:lastRenderedPageBreak/>
        <w:t>森林防火、防灾减灾救灾等应急指挥平台功能，升级建设</w:t>
      </w:r>
      <w:proofErr w:type="gramStart"/>
      <w:r>
        <w:rPr>
          <w:spacing w:val="-11"/>
          <w:lang w:eastAsia="zh-CN"/>
        </w:rPr>
        <w:t>集统一</w:t>
      </w:r>
      <w:proofErr w:type="gramEnd"/>
      <w:r>
        <w:rPr>
          <w:spacing w:val="-13"/>
          <w:lang w:eastAsia="zh-CN"/>
        </w:rPr>
        <w:t>指挥、快速响应、信息共享、可视化管理于一体的智慧应急指挥</w:t>
      </w:r>
      <w:r>
        <w:rPr>
          <w:spacing w:val="-13"/>
          <w:w w:val="95"/>
          <w:lang w:eastAsia="zh-CN"/>
        </w:rPr>
        <w:t>平台。</w:t>
      </w:r>
    </w:p>
    <w:p w14:paraId="53ED1E9E" w14:textId="77777777" w:rsidR="002657F4" w:rsidRDefault="0043325E">
      <w:pPr>
        <w:pStyle w:val="a3"/>
        <w:spacing w:before="34" w:line="319" w:lineRule="auto"/>
        <w:ind w:right="494" w:firstLine="628"/>
        <w:rPr>
          <w:lang w:eastAsia="zh-CN"/>
        </w:rPr>
      </w:pPr>
      <w:r>
        <w:rPr>
          <w:b/>
          <w:lang w:eastAsia="zh-CN"/>
        </w:rPr>
        <w:t>3</w:t>
      </w:r>
      <w:r>
        <w:rPr>
          <w:b/>
          <w:lang w:eastAsia="zh-CN"/>
        </w:rPr>
        <w:t>、完善安全生产信息化系统。</w:t>
      </w:r>
      <w:r>
        <w:rPr>
          <w:spacing w:val="3"/>
          <w:lang w:eastAsia="zh-CN"/>
        </w:rPr>
        <w:t>优化完善安全生产综合信息</w:t>
      </w:r>
      <w:r>
        <w:rPr>
          <w:spacing w:val="-10"/>
          <w:lang w:eastAsia="zh-CN"/>
        </w:rPr>
        <w:t>系统，深入推广网格化</w:t>
      </w:r>
      <w:proofErr w:type="gramStart"/>
      <w:r>
        <w:rPr>
          <w:spacing w:val="-10"/>
          <w:lang w:eastAsia="zh-CN"/>
        </w:rPr>
        <w:t>二维码监管</w:t>
      </w:r>
      <w:proofErr w:type="gramEnd"/>
      <w:r>
        <w:rPr>
          <w:spacing w:val="-10"/>
          <w:lang w:eastAsia="zh-CN"/>
        </w:rPr>
        <w:t>应用系统，改进隐患排查、执</w:t>
      </w:r>
      <w:r>
        <w:rPr>
          <w:spacing w:val="-15"/>
          <w:lang w:eastAsia="zh-CN"/>
        </w:rPr>
        <w:t>法检查模块功能，实现隐患排查、执法检查全流程、规范化网上</w:t>
      </w:r>
      <w:r>
        <w:rPr>
          <w:spacing w:val="-19"/>
          <w:w w:val="95"/>
          <w:lang w:eastAsia="zh-CN"/>
        </w:rPr>
        <w:t>办理，不断提升监管效率。督促企业推广应用隐患自查移动终端，</w:t>
      </w:r>
      <w:r>
        <w:rPr>
          <w:spacing w:val="-19"/>
          <w:w w:val="95"/>
          <w:lang w:eastAsia="zh-CN"/>
        </w:rPr>
        <w:t xml:space="preserve"> </w:t>
      </w:r>
      <w:r>
        <w:rPr>
          <w:spacing w:val="-20"/>
          <w:lang w:eastAsia="zh-CN"/>
        </w:rPr>
        <w:t>引导企业和网格人员通过手机、平板等移动终端开展隐患排查治</w:t>
      </w:r>
      <w:r>
        <w:rPr>
          <w:spacing w:val="-14"/>
          <w:lang w:eastAsia="zh-CN"/>
        </w:rPr>
        <w:t>理工作，实现隐患排查治理质量、数量、效率</w:t>
      </w:r>
      <w:r>
        <w:rPr>
          <w:spacing w:val="-14"/>
          <w:lang w:eastAsia="zh-CN"/>
        </w:rPr>
        <w:t>“</w:t>
      </w:r>
      <w:r>
        <w:rPr>
          <w:spacing w:val="-14"/>
          <w:lang w:eastAsia="zh-CN"/>
        </w:rPr>
        <w:t>三提升</w:t>
      </w:r>
      <w:r>
        <w:rPr>
          <w:spacing w:val="-14"/>
          <w:lang w:eastAsia="zh-CN"/>
        </w:rPr>
        <w:t>”</w:t>
      </w:r>
      <w:r>
        <w:rPr>
          <w:spacing w:val="-14"/>
          <w:lang w:eastAsia="zh-CN"/>
        </w:rPr>
        <w:t>；</w:t>
      </w:r>
      <w:proofErr w:type="gramStart"/>
      <w:r>
        <w:rPr>
          <w:spacing w:val="-14"/>
          <w:lang w:eastAsia="zh-CN"/>
        </w:rPr>
        <w:t>建设</w:t>
      </w:r>
      <w:r>
        <w:rPr>
          <w:spacing w:val="5"/>
          <w:lang w:eastAsia="zh-CN"/>
        </w:rPr>
        <w:t>危化品行</w:t>
      </w:r>
      <w:proofErr w:type="gramEnd"/>
      <w:r>
        <w:rPr>
          <w:spacing w:val="5"/>
          <w:lang w:eastAsia="zh-CN"/>
        </w:rPr>
        <w:t>业及其他工矿商贸企业的风险分级管控和隐患排查系</w:t>
      </w:r>
      <w:r>
        <w:rPr>
          <w:spacing w:val="-18"/>
          <w:w w:val="95"/>
          <w:lang w:eastAsia="zh-CN"/>
        </w:rPr>
        <w:t>统，实现危险化学品、行业、区域安全生产风险评估和分级管控。</w:t>
      </w:r>
    </w:p>
    <w:p w14:paraId="4ABC8776" w14:textId="77777777" w:rsidR="002657F4" w:rsidRDefault="0043325E">
      <w:pPr>
        <w:pStyle w:val="a3"/>
        <w:spacing w:before="34" w:line="319" w:lineRule="auto"/>
        <w:ind w:right="649" w:firstLine="640"/>
        <w:jc w:val="both"/>
        <w:rPr>
          <w:lang w:eastAsia="zh-CN"/>
        </w:rPr>
      </w:pPr>
      <w:r>
        <w:rPr>
          <w:b/>
          <w:w w:val="95"/>
          <w:lang w:eastAsia="zh-CN"/>
        </w:rPr>
        <w:t>4</w:t>
      </w:r>
      <w:r>
        <w:rPr>
          <w:b/>
          <w:w w:val="95"/>
          <w:lang w:eastAsia="zh-CN"/>
        </w:rPr>
        <w:t>、配合市局开展</w:t>
      </w:r>
      <w:r>
        <w:rPr>
          <w:b/>
          <w:w w:val="95"/>
          <w:lang w:eastAsia="zh-CN"/>
        </w:rPr>
        <w:t>“</w:t>
      </w:r>
      <w:r>
        <w:rPr>
          <w:b/>
          <w:w w:val="95"/>
          <w:lang w:eastAsia="zh-CN"/>
        </w:rPr>
        <w:t>智慧三防</w:t>
      </w:r>
      <w:r>
        <w:rPr>
          <w:b/>
          <w:w w:val="95"/>
          <w:lang w:eastAsia="zh-CN"/>
        </w:rPr>
        <w:t>”</w:t>
      </w:r>
      <w:r>
        <w:rPr>
          <w:b/>
          <w:w w:val="95"/>
          <w:lang w:eastAsia="zh-CN"/>
        </w:rPr>
        <w:t>、</w:t>
      </w:r>
      <w:r>
        <w:rPr>
          <w:b/>
          <w:w w:val="95"/>
          <w:lang w:eastAsia="zh-CN"/>
        </w:rPr>
        <w:t>“</w:t>
      </w:r>
      <w:r>
        <w:rPr>
          <w:b/>
          <w:w w:val="95"/>
          <w:lang w:eastAsia="zh-CN"/>
        </w:rPr>
        <w:t>智慧森林防火</w:t>
      </w:r>
      <w:r>
        <w:rPr>
          <w:b/>
          <w:w w:val="95"/>
          <w:lang w:eastAsia="zh-CN"/>
        </w:rPr>
        <w:t>”</w:t>
      </w:r>
      <w:r>
        <w:rPr>
          <w:b/>
          <w:w w:val="95"/>
          <w:lang w:eastAsia="zh-CN"/>
        </w:rPr>
        <w:t>信息化</w:t>
      </w:r>
      <w:r>
        <w:rPr>
          <w:b/>
          <w:w w:val="95"/>
          <w:lang w:eastAsia="zh-CN"/>
        </w:rPr>
        <w:t xml:space="preserve"> </w:t>
      </w:r>
      <w:r>
        <w:rPr>
          <w:b/>
          <w:spacing w:val="-12"/>
          <w:lang w:eastAsia="zh-CN"/>
        </w:rPr>
        <w:t>平台建设。</w:t>
      </w:r>
      <w:r>
        <w:rPr>
          <w:spacing w:val="-4"/>
          <w:lang w:eastAsia="zh-CN"/>
        </w:rPr>
        <w:t>依托市突发事件发布中心的信息系统，积极配合建设</w:t>
      </w:r>
      <w:r>
        <w:rPr>
          <w:spacing w:val="-12"/>
          <w:lang w:eastAsia="zh-CN"/>
        </w:rPr>
        <w:t>市区两级监测信息共享机制，实现态势感知全域化、辅助决策智</w:t>
      </w:r>
      <w:r>
        <w:rPr>
          <w:spacing w:val="-13"/>
          <w:lang w:eastAsia="zh-CN"/>
        </w:rPr>
        <w:t>能化、指挥控制科学化；推进森林防火通讯指挥系统更新升级工</w:t>
      </w:r>
      <w:r>
        <w:rPr>
          <w:spacing w:val="-12"/>
          <w:lang w:eastAsia="zh-CN"/>
        </w:rPr>
        <w:t>作，积极推动森林防火专用无人机巡查监控系统建设，增强森林</w:t>
      </w:r>
      <w:r>
        <w:rPr>
          <w:spacing w:val="-12"/>
          <w:w w:val="95"/>
          <w:lang w:eastAsia="zh-CN"/>
        </w:rPr>
        <w:t>火灾</w:t>
      </w:r>
      <w:r>
        <w:rPr>
          <w:spacing w:val="-12"/>
          <w:w w:val="95"/>
          <w:lang w:eastAsia="zh-CN"/>
        </w:rPr>
        <w:t>“</w:t>
      </w:r>
      <w:r>
        <w:rPr>
          <w:spacing w:val="-12"/>
          <w:w w:val="95"/>
          <w:lang w:eastAsia="zh-CN"/>
        </w:rPr>
        <w:t>空、地、人</w:t>
      </w:r>
      <w:r>
        <w:rPr>
          <w:spacing w:val="-12"/>
          <w:w w:val="95"/>
          <w:lang w:eastAsia="zh-CN"/>
        </w:rPr>
        <w:t>”</w:t>
      </w:r>
      <w:r>
        <w:rPr>
          <w:spacing w:val="-12"/>
          <w:w w:val="95"/>
          <w:lang w:eastAsia="zh-CN"/>
        </w:rPr>
        <w:t>一体化监测预警和应急响应能力，提升森林</w:t>
      </w:r>
      <w:r>
        <w:rPr>
          <w:spacing w:val="-12"/>
          <w:w w:val="95"/>
          <w:lang w:eastAsia="zh-CN"/>
        </w:rPr>
        <w:t xml:space="preserve"> </w:t>
      </w:r>
      <w:r>
        <w:rPr>
          <w:spacing w:val="-12"/>
          <w:w w:val="95"/>
          <w:lang w:eastAsia="zh-CN"/>
        </w:rPr>
        <w:t>防火智能化水平。</w:t>
      </w:r>
    </w:p>
    <w:sectPr w:rsidR="002657F4">
      <w:footerReference w:type="even" r:id="rId10"/>
      <w:footerReference w:type="default" r:id="rId11"/>
      <w:pgSz w:w="11910" w:h="16840"/>
      <w:pgMar w:top="1580" w:right="820" w:bottom="1660" w:left="1480" w:header="0" w:footer="1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BAE57B" w14:textId="77777777" w:rsidR="0043325E" w:rsidRDefault="0043325E">
      <w:r>
        <w:separator/>
      </w:r>
    </w:p>
  </w:endnote>
  <w:endnote w:type="continuationSeparator" w:id="0">
    <w:p w14:paraId="1C469302" w14:textId="77777777" w:rsidR="0043325E" w:rsidRDefault="00433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7E1D8" w14:textId="77777777" w:rsidR="002657F4" w:rsidRDefault="0043325E">
    <w:pPr>
      <w:pStyle w:val="a3"/>
      <w:spacing w:line="14" w:lineRule="auto"/>
      <w:ind w:left="0"/>
      <w:rPr>
        <w:sz w:val="20"/>
      </w:rPr>
    </w:pPr>
    <w:r>
      <w:pict w14:anchorId="4833CC2B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8.55pt;margin-top:757pt;width:37.15pt;height:16.05pt;z-index:-251659264;mso-position-horizontal-relative:page;mso-position-vertical-relative:page;mso-width-relative:page;mso-height-relative:page" filled="f" stroked="f">
          <v:textbox inset="0,0,0,0">
            <w:txbxContent>
              <w:p w14:paraId="2BC30980" w14:textId="77777777" w:rsidR="002657F4" w:rsidRDefault="0043325E">
                <w:pPr>
                  <w:spacing w:line="301" w:lineRule="exact"/>
                  <w:ind w:left="20"/>
                  <w:rPr>
                    <w:sz w:val="28"/>
                  </w:rPr>
                </w:pPr>
                <w:r>
                  <w:rPr>
                    <w:sz w:val="28"/>
                  </w:rPr>
                  <w:t xml:space="preserve">- </w:t>
                </w: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sz w:val="28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46DD45" w14:textId="77777777" w:rsidR="002657F4" w:rsidRDefault="0043325E">
    <w:pPr>
      <w:pStyle w:val="a3"/>
      <w:spacing w:line="14" w:lineRule="auto"/>
      <w:ind w:left="0"/>
      <w:rPr>
        <w:sz w:val="20"/>
      </w:rPr>
    </w:pPr>
    <w:r>
      <w:pict w14:anchorId="062C625E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5.35pt;margin-top:757pt;width:37pt;height:16.05pt;z-index:-251660288;mso-position-horizontal-relative:page;mso-position-vertical-relative:page;mso-width-relative:page;mso-height-relative:page" filled="f" stroked="f">
          <v:textbox inset="0,0,0,0">
            <w:txbxContent>
              <w:p w14:paraId="13DC2332" w14:textId="77777777" w:rsidR="002657F4" w:rsidRDefault="0043325E">
                <w:pPr>
                  <w:spacing w:line="301" w:lineRule="exact"/>
                  <w:ind w:left="20"/>
                  <w:rPr>
                    <w:sz w:val="28"/>
                  </w:rPr>
                </w:pPr>
                <w:r>
                  <w:rPr>
                    <w:sz w:val="28"/>
                  </w:rPr>
                  <w:t xml:space="preserve">- </w:t>
                </w: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28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969349" w14:textId="77777777" w:rsidR="002657F4" w:rsidRDefault="0043325E">
    <w:pPr>
      <w:pStyle w:val="a3"/>
      <w:spacing w:line="14" w:lineRule="auto"/>
      <w:ind w:left="0"/>
      <w:rPr>
        <w:sz w:val="20"/>
      </w:rPr>
    </w:pPr>
    <w:r>
      <w:pict w14:anchorId="6FC67455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8.55pt;margin-top:757pt;width:44.1pt;height:16.05pt;z-index:-251657216;mso-position-horizontal-relative:page;mso-position-vertical-relative:page;mso-width-relative:page;mso-height-relative:page" filled="f" stroked="f">
          <v:textbox inset="0,0,0,0">
            <w:txbxContent>
              <w:p w14:paraId="57D16910" w14:textId="77777777" w:rsidR="002657F4" w:rsidRDefault="0043325E">
                <w:pPr>
                  <w:spacing w:line="301" w:lineRule="exact"/>
                  <w:ind w:left="20"/>
                  <w:rPr>
                    <w:sz w:val="28"/>
                  </w:rPr>
                </w:pPr>
                <w:r>
                  <w:rPr>
                    <w:sz w:val="28"/>
                  </w:rPr>
                  <w:t xml:space="preserve">- </w:t>
                </w: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sz w:val="28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1323D" w14:textId="77777777" w:rsidR="002657F4" w:rsidRDefault="0043325E">
    <w:pPr>
      <w:pStyle w:val="a3"/>
      <w:spacing w:line="14" w:lineRule="auto"/>
      <w:ind w:left="0"/>
      <w:rPr>
        <w:sz w:val="20"/>
      </w:rPr>
    </w:pPr>
    <w:r>
      <w:pict w14:anchorId="2B69C5F5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78.35pt;margin-top:757pt;width:43.95pt;height:16.05pt;z-index:-251658240;mso-position-horizontal-relative:page;mso-position-vertical-relative:page;mso-width-relative:page;mso-height-relative:page" filled="f" stroked="f">
          <v:textbox inset="0,0,0,0">
            <w:txbxContent>
              <w:p w14:paraId="46FBDC8E" w14:textId="77777777" w:rsidR="002657F4" w:rsidRDefault="0043325E">
                <w:pPr>
                  <w:spacing w:line="301" w:lineRule="exact"/>
                  <w:ind w:left="20"/>
                  <w:rPr>
                    <w:sz w:val="28"/>
                  </w:rPr>
                </w:pPr>
                <w:r>
                  <w:rPr>
                    <w:sz w:val="28"/>
                  </w:rPr>
                  <w:t xml:space="preserve">- </w:t>
                </w: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  <w:r>
                  <w:rPr>
                    <w:sz w:val="28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46D322" w14:textId="77777777" w:rsidR="0043325E" w:rsidRDefault="0043325E">
      <w:r>
        <w:separator/>
      </w:r>
    </w:p>
  </w:footnote>
  <w:footnote w:type="continuationSeparator" w:id="0">
    <w:p w14:paraId="5E58DE7D" w14:textId="77777777" w:rsidR="0043325E" w:rsidRDefault="004332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57F4"/>
    <w:rsid w:val="002657F4"/>
    <w:rsid w:val="0043325E"/>
    <w:rsid w:val="006020BC"/>
    <w:rsid w:val="091D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13C5A948"/>
  <w15:docId w15:val="{F7F7E444-5CD3-49EB-89C6-CEB5E2246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06"/>
    </w:pPr>
    <w:rPr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rsid w:val="006020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020BC"/>
    <w:rPr>
      <w:rFonts w:ascii="仿宋_GB2312" w:eastAsia="仿宋_GB2312" w:hAnsi="仿宋_GB2312" w:cs="仿宋_GB2312"/>
      <w:sz w:val="18"/>
      <w:szCs w:val="18"/>
      <w:lang w:eastAsia="en-US"/>
    </w:rPr>
  </w:style>
  <w:style w:type="paragraph" w:styleId="a7">
    <w:name w:val="footer"/>
    <w:basedOn w:val="a"/>
    <w:link w:val="a8"/>
    <w:rsid w:val="006020B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6020BC"/>
    <w:rPr>
      <w:rFonts w:ascii="仿宋_GB2312" w:eastAsia="仿宋_GB2312" w:hAnsi="仿宋_GB2312" w:cs="仿宋_GB231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2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1415</Words>
  <Characters>8072</Characters>
  <Application>Microsoft Office Word</Application>
  <DocSecurity>0</DocSecurity>
  <Lines>67</Lines>
  <Paragraphs>18</Paragraphs>
  <ScaleCrop>false</ScaleCrop>
  <Company/>
  <LinksUpToDate>false</LinksUpToDate>
  <CharactersWithSpaces>9469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turbo</cp:lastModifiedBy>
  <cp:revision>3</cp:revision>
  <dcterms:created xsi:type="dcterms:W3CDTF">2020-04-18T20:43:00Z</dcterms:created>
  <dcterms:modified xsi:type="dcterms:W3CDTF">2021-04-06T10:28:00Z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2019-12-25T00:00:00Z</vt:filetime>
  </property>
  <property fmtid="{D5CDD505-2E9C-101B-9397-08002B2CF9AE}" pid="3" name="Creator">
    <vt:lpwstr>WPS Office</vt:lpwstr>
  </property>
  <property fmtid="{D5CDD505-2E9C-101B-9397-08002B2CF9AE}" pid="4" name="LastSaved">
    <vt:filetime>2020-04-18T00:00:00Z</vt:filetime>
  </property>
  <property fmtid="{D5CDD505-2E9C-101B-9397-08002B2CF9AE}" pid="5" name="KSOProductBuildVer">
    <vt:lpwstr>2052-10.1.0.7698</vt:lpwstr>
  </property>
</Properties>
</file>